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8"/>
        <w:spacing w:line="360" w:lineRule="auto"/>
        <w:jc w:val="both"/>
        <w:rPr>
          <w:rFonts w:ascii="Arial" w:hAnsi="Arial" w:cs="Arial"/>
          <w:b/>
          <w:bCs/>
          <w:color w:val="008000"/>
          <w:sz w:val="32"/>
          <w:szCs w:val="32"/>
          <w:lang w:val="it-IT" w:eastAsia="en-US"/>
        </w:rPr>
      </w:pPr>
      <w:r>
        <w:rPr>
          <w:lang w:eastAsia="en-US"/>
        </w:rPr>
        <w:drawing>
          <wp:anchor distT="0" distB="0" distL="114300" distR="114300" simplePos="0" relativeHeight="251662336" behindDoc="1" locked="0" layoutInCell="1" allowOverlap="1">
            <wp:simplePos x="0" y="0"/>
            <wp:positionH relativeFrom="column">
              <wp:posOffset>2675255</wp:posOffset>
            </wp:positionH>
            <wp:positionV relativeFrom="paragraph">
              <wp:posOffset>-259080</wp:posOffset>
            </wp:positionV>
            <wp:extent cx="838835" cy="1075690"/>
            <wp:effectExtent l="0" t="0" r="0" b="0"/>
            <wp:wrapNone/>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38835" cy="1075690"/>
                    </a:xfrm>
                    <a:prstGeom prst="rect">
                      <a:avLst/>
                    </a:prstGeom>
                    <a:noFill/>
                  </pic:spPr>
                </pic:pic>
              </a:graphicData>
            </a:graphic>
          </wp:anchor>
        </w:drawing>
      </w:r>
      <w:r>
        <w:rPr>
          <w:rFonts w:ascii="Arial" w:hAnsi="Arial" w:cs="Arial"/>
          <w:b/>
          <w:bCs/>
          <w:color w:val="008000"/>
          <w:sz w:val="32"/>
          <w:szCs w:val="32"/>
          <w:lang w:val="it-IT" w:eastAsia="en-US"/>
        </w:rPr>
        <w:t xml:space="preserve">   </w:t>
      </w:r>
      <w:r>
        <w:rPr>
          <w:lang w:eastAsia="en-US"/>
        </w:rPr>
        <mc:AlternateContent>
          <mc:Choice Requires="wpg">
            <w:drawing>
              <wp:anchor distT="0" distB="0" distL="114300" distR="114300" simplePos="0" relativeHeight="251659264" behindDoc="0" locked="0" layoutInCell="1" allowOverlap="1">
                <wp:simplePos x="0" y="0"/>
                <wp:positionH relativeFrom="column">
                  <wp:posOffset>457200</wp:posOffset>
                </wp:positionH>
                <wp:positionV relativeFrom="paragraph">
                  <wp:posOffset>457200</wp:posOffset>
                </wp:positionV>
                <wp:extent cx="6645275" cy="1537335"/>
                <wp:effectExtent l="0" t="0" r="3175" b="5715"/>
                <wp:wrapNone/>
                <wp:docPr id="8" name="Group 6"/>
                <wp:cNvGraphicFramePr/>
                <a:graphic xmlns:a="http://schemas.openxmlformats.org/drawingml/2006/main">
                  <a:graphicData uri="http://schemas.microsoft.com/office/word/2010/wordprocessingGroup">
                    <wpg:wgp>
                      <wpg:cNvGrpSpPr/>
                      <wpg:grpSpPr>
                        <a:xfrm>
                          <a:off x="0" y="0"/>
                          <a:ext cx="6645275" cy="1537335"/>
                          <a:chOff x="10686" y="10543"/>
                          <a:chExt cx="664" cy="153"/>
                        </a:xfrm>
                      </wpg:grpSpPr>
                      <wps:wsp>
                        <wps:cNvPr id="9" name="Rectangle 7"/>
                        <wps:cNvSpPr>
                          <a:spLocks noChangeArrowheads="1"/>
                        </wps:cNvSpPr>
                        <wps:spPr bwMode="auto">
                          <a:xfrm>
                            <a:off x="10686" y="10543"/>
                            <a:ext cx="664" cy="154"/>
                          </a:xfrm>
                          <a:prstGeom prst="rect">
                            <a:avLst/>
                          </a:prstGeom>
                          <a:noFill/>
                          <a:ln>
                            <a:noFill/>
                          </a:ln>
                        </wps:spPr>
                        <wps:bodyPr rot="0" vert="horz" wrap="square" lIns="36576" tIns="36576" rIns="36576" bIns="36576" anchor="t" anchorCtr="0" upright="1">
                          <a:noAutofit/>
                        </wps:bodyPr>
                      </wps:wsp>
                      <wps:wsp>
                        <wps:cNvPr id="10" name="Line 8"/>
                        <wps:cNvCnPr>
                          <a:cxnSpLocks noChangeShapeType="1"/>
                        </wps:cNvCnPr>
                        <wps:spPr bwMode="auto">
                          <a:xfrm>
                            <a:off x="10823" y="10546"/>
                            <a:ext cx="0" cy="147"/>
                          </a:xfrm>
                          <a:prstGeom prst="line">
                            <a:avLst/>
                          </a:prstGeom>
                          <a:noFill/>
                          <a:ln>
                            <a:noFill/>
                          </a:ln>
                        </wps:spPr>
                        <wps:bodyPr/>
                      </wps:wsp>
                    </wpg:wgp>
                  </a:graphicData>
                </a:graphic>
              </wp:anchor>
            </w:drawing>
          </mc:Choice>
          <mc:Fallback>
            <w:pict>
              <v:group id="Group 6" o:spid="_x0000_s1026" o:spt="203" style="position:absolute;left:0pt;margin-left:36pt;margin-top:36pt;height:121.05pt;width:523.25pt;z-index:251659264;mso-width-relative:page;mso-height-relative:page;" coordorigin="10686,10543" coordsize="664,153" o:gfxdata="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KertBDYAAAACgEAAA8AAAAAAAAAAQAgAAAAIgAAAGRycy9kb3ducmV2&#10;LnhtbFBLAQIUABQAAAAIAIdO4kB9xloepwIAALsGAAAOAAAAAAAAAAEAIAAAACcBAABkcnMvZTJv&#10;RG9jLnhtbFBLBQYAAAAABgAGAFkBAABABgAAAAA=&#10;">
                <o:lock v:ext="edit" aspectratio="f"/>
                <v:rect id="Rectangle 7" o:spid="_x0000_s1026" o:spt="1" style="position:absolute;left:10686;top:10543;height:154;width:664;" filled="f" stroked="f" coordsize="21600,21600" o:gfxdata="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nek1vQAA&#10;ANoAAAAPAAAAAAAAAAEAIAAAACIAAABkcnMvZG93bnJldi54bWxQSwECFAAUAAAACACHTuJAMy8F&#10;njsAAAA5AAAAEAAAAAAAAAABACAAAAAMAQAAZHJzL3NoYXBleG1sLnhtbFBLBQYAAAAABgAGAFsB&#10;AAC2AwAAAAA=&#10;">
                  <v:fill on="f" focussize="0,0"/>
                  <v:stroke on="f"/>
                  <v:imagedata o:title=""/>
                  <o:lock v:ext="edit" aspectratio="f"/>
                  <v:textbox inset="1.016mm,1.016mm,1.016mm,1.016mm"/>
                </v:rect>
                <v:line id="Line 8" o:spid="_x0000_s1026" o:spt="20" style="position:absolute;left:10823;top:10546;height:147;width:0;" filled="f" stroked="f" coordsize="21600,21600" o:gfxdata="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ydNF74A&#10;AADbAAAADwAAAAAAAAABACAAAAAiAAAAZHJzL2Rvd25yZXYueG1sUEsBAhQAFAAAAAgAh07iQDMv&#10;BZ47AAAAOQAAABAAAAAAAAAAAQAgAAAADQEAAGRycy9zaGFwZXhtbC54bWxQSwUGAAAAAAYABgBb&#10;AQAAtwMAAAAA&#10;">
                  <v:fill on="f" focussize="0,0"/>
                  <v:stroke on="f"/>
                  <v:imagedata o:title=""/>
                  <o:lock v:ext="edit" aspectratio="f"/>
                </v:line>
              </v:group>
            </w:pict>
          </mc:Fallback>
        </mc:AlternateContent>
      </w:r>
    </w:p>
    <w:p>
      <w:pPr>
        <w:pStyle w:val="48"/>
        <w:spacing w:line="360" w:lineRule="auto"/>
        <w:jc w:val="both"/>
        <w:rPr>
          <w:rFonts w:ascii="Arial" w:hAnsi="Arial" w:cs="Arial"/>
          <w:b/>
          <w:bCs/>
          <w:color w:val="008000"/>
          <w:sz w:val="32"/>
          <w:szCs w:val="32"/>
          <w:lang w:val="it-IT" w:eastAsia="en-US"/>
        </w:rPr>
      </w:pPr>
    </w:p>
    <w:p>
      <w:pPr>
        <w:pStyle w:val="48"/>
        <w:spacing w:line="360" w:lineRule="auto"/>
        <w:jc w:val="both"/>
        <w:rPr>
          <w:rFonts w:ascii="Arial" w:hAnsi="Arial" w:cs="Arial"/>
          <w:b/>
          <w:bCs/>
          <w:color w:val="008000"/>
          <w:sz w:val="32"/>
          <w:szCs w:val="32"/>
          <w:lang w:val="it-IT" w:eastAsia="en-US"/>
        </w:rPr>
      </w:pPr>
      <w:r>
        <w:rPr>
          <w:lang w:eastAsia="en-US"/>
        </w:rPr>
        <mc:AlternateContent>
          <mc:Choice Requires="wps">
            <w:drawing>
              <wp:anchor distT="0" distB="0" distL="114300" distR="114300" simplePos="0" relativeHeight="251660288" behindDoc="0" locked="0" layoutInCell="1" allowOverlap="1">
                <wp:simplePos x="0" y="0"/>
                <wp:positionH relativeFrom="column">
                  <wp:posOffset>-23495</wp:posOffset>
                </wp:positionH>
                <wp:positionV relativeFrom="paragraph">
                  <wp:posOffset>311785</wp:posOffset>
                </wp:positionV>
                <wp:extent cx="5738495" cy="612775"/>
                <wp:effectExtent l="0" t="0" r="0" b="0"/>
                <wp:wrapNone/>
                <wp:docPr id="7" name="Text Box 8"/>
                <wp:cNvGraphicFramePr/>
                <a:graphic xmlns:a="http://schemas.openxmlformats.org/drawingml/2006/main">
                  <a:graphicData uri="http://schemas.microsoft.com/office/word/2010/wordprocessingShape">
                    <wps:wsp>
                      <wps:cNvSpPr txBox="1">
                        <a:spLocks noChangeArrowheads="1"/>
                      </wps:cNvSpPr>
                      <wps:spPr bwMode="auto">
                        <a:xfrm>
                          <a:off x="0" y="0"/>
                          <a:ext cx="5738495" cy="612775"/>
                        </a:xfrm>
                        <a:prstGeom prst="rect">
                          <a:avLst/>
                        </a:prstGeom>
                        <a:solidFill>
                          <a:srgbClr val="FFFFFF"/>
                        </a:solidFill>
                        <a:ln>
                          <a:noFill/>
                        </a:ln>
                      </wps:spPr>
                      <wps:txbx>
                        <w:txbxContent>
                          <w:p>
                            <w:pPr>
                              <w:pStyle w:val="23"/>
                              <w:widowControl w:val="0"/>
                              <w:jc w:val="center"/>
                              <w:rPr>
                                <w:rFonts w:ascii="Arial" w:hAnsi="Arial" w:cs="Arial"/>
                                <w:b/>
                                <w:sz w:val="40"/>
                                <w:szCs w:val="40"/>
                                <w:lang w:val="pt-BR"/>
                              </w:rPr>
                            </w:pPr>
                            <w:r>
                              <w:rPr>
                                <w:rFonts w:ascii="Arial" w:hAnsi="Arial" w:cs="Arial"/>
                                <w:b/>
                                <w:sz w:val="40"/>
                                <w:szCs w:val="40"/>
                                <w:lang w:val="pt-BR"/>
                              </w:rPr>
                              <w:t>DIRECȚIA LOCALĂ DE EVIDENȚĂ A PERSOANELOR</w:t>
                            </w:r>
                          </w:p>
                        </w:txbxContent>
                      </wps:txbx>
                      <wps:bodyPr rot="0" vert="horz" wrap="square" lIns="36195" tIns="0" rIns="36195" bIns="0" anchor="t" anchorCtr="0" upright="1">
                        <a:noAutofit/>
                      </wps:bodyPr>
                    </wps:wsp>
                  </a:graphicData>
                </a:graphic>
              </wp:anchor>
            </w:drawing>
          </mc:Choice>
          <mc:Fallback>
            <w:pict>
              <v:shape id="Text Box 8" o:spid="_x0000_s1026" o:spt="202" type="#_x0000_t202" style="position:absolute;left:0pt;margin-left:-1.85pt;margin-top:24.55pt;height:48.25pt;width:451.85pt;z-index:251660288;mso-width-relative:page;mso-height-relative:page;" fillcolor="#FFFFFF" filled="t" stroked="f" coordsize="21600,21600" o:gfxdata="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07dkLXAAAACQEAAA8A&#10;AAAAAAAAAQAgAAAAIgAAAGRycy9kb3ducmV2LnhtbFBLAQIUABQAAAAIAIdO4kA1K4hAGAIAADUE&#10;AAAOAAAAAAAAAAEAIAAAACYBAABkcnMvZTJvRG9jLnhtbFBLBQYAAAAABgAGAFkBAACwBQAAAAA=&#10;">
                <v:fill on="t" focussize="0,0"/>
                <v:stroke on="f"/>
                <v:imagedata o:title=""/>
                <o:lock v:ext="edit" aspectratio="f"/>
                <v:textbox inset="2.85pt,0mm,2.85pt,0mm">
                  <w:txbxContent>
                    <w:p>
                      <w:pPr>
                        <w:pStyle w:val="23"/>
                        <w:widowControl w:val="0"/>
                        <w:jc w:val="center"/>
                        <w:rPr>
                          <w:rFonts w:ascii="Arial" w:hAnsi="Arial" w:cs="Arial"/>
                          <w:b/>
                          <w:sz w:val="40"/>
                          <w:szCs w:val="40"/>
                          <w:lang w:val="pt-BR"/>
                        </w:rPr>
                      </w:pPr>
                      <w:r>
                        <w:rPr>
                          <w:rFonts w:ascii="Arial" w:hAnsi="Arial" w:cs="Arial"/>
                          <w:b/>
                          <w:sz w:val="40"/>
                          <w:szCs w:val="40"/>
                          <w:lang w:val="pt-BR"/>
                        </w:rPr>
                        <w:t>DIRECȚIA LOCALĂ DE EVIDENȚĂ A PERSOANELOR</w:t>
                      </w:r>
                    </w:p>
                  </w:txbxContent>
                </v:textbox>
              </v:shape>
            </w:pict>
          </mc:Fallback>
        </mc:AlternateContent>
      </w:r>
    </w:p>
    <w:p>
      <w:pPr>
        <w:pStyle w:val="48"/>
        <w:spacing w:line="360" w:lineRule="auto"/>
        <w:jc w:val="both"/>
        <w:rPr>
          <w:rFonts w:ascii="Arial" w:hAnsi="Arial" w:cs="Arial"/>
          <w:b/>
          <w:bCs/>
          <w:color w:val="008000"/>
          <w:sz w:val="32"/>
          <w:szCs w:val="32"/>
          <w:lang w:val="it-IT" w:eastAsia="en-US"/>
        </w:rPr>
      </w:pPr>
    </w:p>
    <w:p>
      <w:pPr>
        <w:pStyle w:val="48"/>
        <w:spacing w:line="360" w:lineRule="auto"/>
        <w:jc w:val="both"/>
        <w:rPr>
          <w:rFonts w:ascii="Arial" w:hAnsi="Arial" w:cs="Arial"/>
          <w:b/>
          <w:bCs/>
          <w:color w:val="008000"/>
          <w:sz w:val="32"/>
          <w:szCs w:val="32"/>
          <w:lang w:val="it-IT" w:eastAsia="en-US"/>
        </w:rPr>
      </w:pPr>
      <w:r>
        <w:rPr>
          <w:lang w:eastAsia="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106045</wp:posOffset>
                </wp:positionV>
                <wp:extent cx="6219825" cy="1455420"/>
                <wp:effectExtent l="0" t="0" r="0" b="1905"/>
                <wp:wrapNone/>
                <wp:docPr id="6" name="Text Box 9"/>
                <wp:cNvGraphicFramePr/>
                <a:graphic xmlns:a="http://schemas.openxmlformats.org/drawingml/2006/main">
                  <a:graphicData uri="http://schemas.microsoft.com/office/word/2010/wordprocessingShape">
                    <wps:wsp>
                      <wps:cNvSpPr txBox="1">
                        <a:spLocks noChangeArrowheads="1"/>
                      </wps:cNvSpPr>
                      <wps:spPr bwMode="auto">
                        <a:xfrm>
                          <a:off x="0" y="0"/>
                          <a:ext cx="6219825" cy="1455420"/>
                        </a:xfrm>
                        <a:prstGeom prst="rect">
                          <a:avLst/>
                        </a:prstGeom>
                        <a:solidFill>
                          <a:srgbClr val="FFFFFF"/>
                        </a:solidFill>
                        <a:ln>
                          <a:noFill/>
                        </a:ln>
                      </wps:spPr>
                      <wps:txbx>
                        <w:txbxContent>
                          <w:p>
                            <w:pPr>
                              <w:pStyle w:val="23"/>
                              <w:widowControl w:val="0"/>
                              <w:spacing w:line="360" w:lineRule="auto"/>
                              <w:jc w:val="center"/>
                              <w:rPr>
                                <w:rFonts w:ascii="Arial" w:hAnsi="Arial" w:cs="Arial"/>
                                <w:b/>
                                <w:i/>
                                <w:color w:val="0070C0"/>
                                <w:sz w:val="72"/>
                                <w:szCs w:val="72"/>
                                <w:lang w:val="en-US"/>
                              </w:rPr>
                            </w:pPr>
                            <w:r>
                              <w:rPr>
                                <w:rFonts w:ascii="Arial" w:hAnsi="Arial" w:cs="Arial"/>
                                <w:b/>
                                <w:i/>
                                <w:color w:val="0070C0"/>
                                <w:sz w:val="72"/>
                                <w:szCs w:val="72"/>
                                <w:lang w:val="en-US"/>
                              </w:rPr>
                              <w:t>RAPORT DE ACTIVITATE</w:t>
                            </w:r>
                          </w:p>
                          <w:p>
                            <w:pPr>
                              <w:pStyle w:val="23"/>
                              <w:widowControl w:val="0"/>
                              <w:spacing w:line="360" w:lineRule="auto"/>
                              <w:jc w:val="center"/>
                              <w:rPr>
                                <w:rFonts w:hint="default" w:ascii="Arial" w:hAnsi="Arial" w:cs="Arial"/>
                                <w:b/>
                                <w:i/>
                                <w:color w:val="0070C0"/>
                                <w:sz w:val="72"/>
                                <w:szCs w:val="72"/>
                                <w:lang w:val="en-US"/>
                              </w:rPr>
                            </w:pPr>
                            <w:r>
                              <w:rPr>
                                <w:rFonts w:ascii="Arial" w:hAnsi="Arial" w:cs="Arial"/>
                                <w:b/>
                                <w:i/>
                                <w:color w:val="0070C0"/>
                                <w:sz w:val="72"/>
                                <w:szCs w:val="72"/>
                                <w:lang w:val="en-US"/>
                              </w:rPr>
                              <w:t>202</w:t>
                            </w:r>
                            <w:r>
                              <w:rPr>
                                <w:rFonts w:hint="default" w:ascii="Arial" w:hAnsi="Arial" w:cs="Arial"/>
                                <w:b/>
                                <w:i/>
                                <w:color w:val="0070C0"/>
                                <w:sz w:val="72"/>
                                <w:szCs w:val="72"/>
                                <w:lang w:val="en-US"/>
                              </w:rPr>
                              <w:t>1</w:t>
                            </w:r>
                          </w:p>
                          <w:p>
                            <w:pPr>
                              <w:pStyle w:val="23"/>
                              <w:widowControl w:val="0"/>
                              <w:jc w:val="center"/>
                              <w:rPr>
                                <w:rFonts w:ascii="Calibri" w:hAnsi="Calibri" w:cs="Arial"/>
                                <w:b/>
                                <w:sz w:val="72"/>
                                <w:szCs w:val="72"/>
                                <w:lang w:val="en-US"/>
                              </w:rPr>
                            </w:pPr>
                          </w:p>
                        </w:txbxContent>
                      </wps:txbx>
                      <wps:bodyPr rot="0" vert="horz" wrap="square" lIns="36195" tIns="36195" rIns="36195" bIns="36195" anchor="t" anchorCtr="0" upright="1">
                        <a:noAutofit/>
                      </wps:bodyPr>
                    </wps:wsp>
                  </a:graphicData>
                </a:graphic>
              </wp:anchor>
            </w:drawing>
          </mc:Choice>
          <mc:Fallback>
            <w:pict>
              <v:shape id="Text Box 9" o:spid="_x0000_s1026" o:spt="202" type="#_x0000_t202" style="position:absolute;left:0pt;margin-left:0pt;margin-top:8.35pt;height:114.6pt;width:489.75pt;z-index:251661312;mso-width-relative:page;mso-height-relative:page;" fillcolor="#FFFFFF" filled="t" stroked="f" coordsize="21600,21600" o:gfxdata="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Q6F8e1gAAAAcBAAAPAAAA&#10;AAAAAAEAIAAAACIAAABkcnMvZG93bnJldi54bWxQSwECFAAUAAAACACHTuJAFnsalhcCAAA+BAAA&#10;DgAAAAAAAAABACAAAAAlAQAAZHJzL2Uyb0RvYy54bWxQSwUGAAAAAAYABgBZAQAArgUAAAAA&#10;">
                <v:fill on="t" focussize="0,0"/>
                <v:stroke on="f"/>
                <v:imagedata o:title=""/>
                <o:lock v:ext="edit" aspectratio="f"/>
                <v:textbox inset="2.85pt,2.85pt,2.85pt,2.85pt">
                  <w:txbxContent>
                    <w:p>
                      <w:pPr>
                        <w:pStyle w:val="23"/>
                        <w:widowControl w:val="0"/>
                        <w:spacing w:line="360" w:lineRule="auto"/>
                        <w:jc w:val="center"/>
                        <w:rPr>
                          <w:rFonts w:ascii="Arial" w:hAnsi="Arial" w:cs="Arial"/>
                          <w:b/>
                          <w:i/>
                          <w:color w:val="0070C0"/>
                          <w:sz w:val="72"/>
                          <w:szCs w:val="72"/>
                          <w:lang w:val="en-US"/>
                        </w:rPr>
                      </w:pPr>
                      <w:r>
                        <w:rPr>
                          <w:rFonts w:ascii="Arial" w:hAnsi="Arial" w:cs="Arial"/>
                          <w:b/>
                          <w:i/>
                          <w:color w:val="0070C0"/>
                          <w:sz w:val="72"/>
                          <w:szCs w:val="72"/>
                          <w:lang w:val="en-US"/>
                        </w:rPr>
                        <w:t>RAPORT DE ACTIVITATE</w:t>
                      </w:r>
                    </w:p>
                    <w:p>
                      <w:pPr>
                        <w:pStyle w:val="23"/>
                        <w:widowControl w:val="0"/>
                        <w:spacing w:line="360" w:lineRule="auto"/>
                        <w:jc w:val="center"/>
                        <w:rPr>
                          <w:rFonts w:hint="default" w:ascii="Arial" w:hAnsi="Arial" w:cs="Arial"/>
                          <w:b/>
                          <w:i/>
                          <w:color w:val="0070C0"/>
                          <w:sz w:val="72"/>
                          <w:szCs w:val="72"/>
                          <w:lang w:val="en-US"/>
                        </w:rPr>
                      </w:pPr>
                      <w:r>
                        <w:rPr>
                          <w:rFonts w:ascii="Arial" w:hAnsi="Arial" w:cs="Arial"/>
                          <w:b/>
                          <w:i/>
                          <w:color w:val="0070C0"/>
                          <w:sz w:val="72"/>
                          <w:szCs w:val="72"/>
                          <w:lang w:val="en-US"/>
                        </w:rPr>
                        <w:t>202</w:t>
                      </w:r>
                      <w:r>
                        <w:rPr>
                          <w:rFonts w:hint="default" w:ascii="Arial" w:hAnsi="Arial" w:cs="Arial"/>
                          <w:b/>
                          <w:i/>
                          <w:color w:val="0070C0"/>
                          <w:sz w:val="72"/>
                          <w:szCs w:val="72"/>
                          <w:lang w:val="en-US"/>
                        </w:rPr>
                        <w:t>1</w:t>
                      </w:r>
                    </w:p>
                    <w:p>
                      <w:pPr>
                        <w:pStyle w:val="23"/>
                        <w:widowControl w:val="0"/>
                        <w:jc w:val="center"/>
                        <w:rPr>
                          <w:rFonts w:ascii="Calibri" w:hAnsi="Calibri" w:cs="Arial"/>
                          <w:b/>
                          <w:sz w:val="72"/>
                          <w:szCs w:val="72"/>
                          <w:lang w:val="en-US"/>
                        </w:rPr>
                      </w:pPr>
                    </w:p>
                  </w:txbxContent>
                </v:textbox>
              </v:shape>
            </w:pict>
          </mc:Fallback>
        </mc:AlternateContent>
      </w:r>
    </w:p>
    <w:p>
      <w:pPr>
        <w:pStyle w:val="48"/>
        <w:spacing w:line="360" w:lineRule="auto"/>
        <w:jc w:val="both"/>
        <w:rPr>
          <w:rFonts w:ascii="Arial" w:hAnsi="Arial" w:cs="Arial"/>
          <w:b/>
          <w:bCs/>
          <w:color w:val="008000"/>
          <w:sz w:val="32"/>
          <w:szCs w:val="32"/>
          <w:lang w:val="it-IT" w:eastAsia="en-US"/>
        </w:rPr>
      </w:pPr>
    </w:p>
    <w:p>
      <w:pPr>
        <w:pStyle w:val="48"/>
        <w:spacing w:line="360" w:lineRule="auto"/>
        <w:jc w:val="both"/>
        <w:rPr>
          <w:rFonts w:ascii="Arial" w:hAnsi="Arial" w:cs="Arial"/>
          <w:b/>
          <w:bCs/>
          <w:color w:val="008000"/>
          <w:sz w:val="32"/>
          <w:szCs w:val="32"/>
          <w:lang w:val="it-IT" w:eastAsia="en-US"/>
        </w:rPr>
      </w:pPr>
    </w:p>
    <w:p>
      <w:pPr>
        <w:pStyle w:val="48"/>
        <w:spacing w:line="360" w:lineRule="auto"/>
        <w:jc w:val="both"/>
        <w:rPr>
          <w:rFonts w:ascii="Arial" w:hAnsi="Arial" w:cs="Arial"/>
          <w:b/>
          <w:bCs/>
          <w:color w:val="008000"/>
          <w:sz w:val="32"/>
          <w:szCs w:val="32"/>
          <w:lang w:val="it-IT" w:eastAsia="en-US"/>
        </w:rPr>
      </w:pPr>
    </w:p>
    <w:p>
      <w:pPr>
        <w:pStyle w:val="48"/>
        <w:spacing w:line="360" w:lineRule="auto"/>
        <w:jc w:val="center"/>
        <w:rPr>
          <w:rFonts w:ascii="Arial" w:hAnsi="Arial" w:cs="Arial"/>
          <w:b/>
          <w:bCs/>
          <w:color w:val="008000"/>
          <w:sz w:val="32"/>
          <w:szCs w:val="32"/>
          <w:lang w:val="it-IT" w:eastAsia="en-US"/>
        </w:rPr>
      </w:pPr>
      <w:r>
        <w:rPr>
          <w:rFonts w:ascii="Arial" w:hAnsi="Arial" w:cs="Arial"/>
          <w:b/>
          <w:color w:val="008000"/>
          <w:sz w:val="32"/>
          <w:szCs w:val="32"/>
          <w:lang w:eastAsia="en-US"/>
        </w:rPr>
        <w:drawing>
          <wp:inline distT="0" distB="0" distL="0" distR="0">
            <wp:extent cx="5729605" cy="31908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729605" cy="3190875"/>
                    </a:xfrm>
                    <a:prstGeom prst="rect">
                      <a:avLst/>
                    </a:prstGeom>
                    <a:noFill/>
                    <a:ln>
                      <a:noFill/>
                    </a:ln>
                  </pic:spPr>
                </pic:pic>
              </a:graphicData>
            </a:graphic>
          </wp:inline>
        </w:drawing>
      </w:r>
    </w:p>
    <w:p>
      <w:pPr>
        <w:pStyle w:val="23"/>
        <w:widowControl w:val="0"/>
        <w:jc w:val="center"/>
        <w:rPr>
          <w:rFonts w:ascii="Arial" w:hAnsi="Arial" w:cs="Arial"/>
          <w:b/>
          <w:color w:val="4F81BD"/>
          <w:sz w:val="72"/>
          <w:szCs w:val="72"/>
          <w:lang w:val="en-US"/>
        </w:rPr>
      </w:pPr>
    </w:p>
    <w:p>
      <w:pPr>
        <w:pStyle w:val="23"/>
        <w:widowControl w:val="0"/>
        <w:spacing w:line="360" w:lineRule="auto"/>
        <w:jc w:val="center"/>
        <w:rPr>
          <w:rFonts w:ascii="Arial" w:hAnsi="Arial" w:cs="Arial"/>
          <w:b/>
          <w:i/>
          <w:color w:val="0070C0"/>
          <w:sz w:val="72"/>
          <w:szCs w:val="72"/>
          <w:lang w:val="it-IT"/>
        </w:rPr>
      </w:pPr>
      <w:r>
        <w:rPr>
          <w:rFonts w:ascii="Arial" w:hAnsi="Arial" w:cs="Arial"/>
          <w:b/>
          <w:i/>
          <w:color w:val="0070C0"/>
          <w:sz w:val="72"/>
          <w:szCs w:val="72"/>
          <w:lang w:val="it-IT"/>
        </w:rPr>
        <w:t>www.dlep-iasi.ro</w:t>
      </w:r>
    </w:p>
    <w:p>
      <w:pPr>
        <w:pStyle w:val="48"/>
        <w:spacing w:line="480" w:lineRule="auto"/>
        <w:jc w:val="center"/>
        <w:rPr>
          <w:rFonts w:ascii="Arial" w:hAnsi="Arial" w:cs="Arial"/>
          <w:b/>
          <w:bCs/>
          <w:i/>
          <w:iCs/>
          <w:sz w:val="32"/>
          <w:szCs w:val="32"/>
          <w:u w:val="single"/>
          <w:lang w:val="it-IT" w:eastAsia="en-US"/>
        </w:rPr>
      </w:pPr>
    </w:p>
    <w:p>
      <w:pPr>
        <w:pStyle w:val="48"/>
        <w:spacing w:line="360" w:lineRule="auto"/>
        <w:rPr>
          <w:rFonts w:hint="default" w:ascii="Arial" w:hAnsi="Arial" w:cs="Arial"/>
          <w:b/>
          <w:bCs/>
          <w:i/>
          <w:iCs/>
          <w:color w:val="C00000"/>
          <w:sz w:val="30"/>
          <w:szCs w:val="30"/>
          <w:lang w:val="en-US" w:eastAsia="en-US"/>
        </w:rPr>
      </w:pPr>
      <w:r>
        <w:rPr>
          <w:rFonts w:ascii="Arial" w:hAnsi="Arial" w:cs="Arial"/>
          <w:b/>
          <w:bCs/>
          <w:i/>
          <w:iCs/>
          <w:color w:val="C00000"/>
          <w:sz w:val="30"/>
          <w:szCs w:val="30"/>
          <w:lang w:val="it-IT" w:eastAsia="en-US"/>
        </w:rPr>
        <w:t>Caracteristici generale ale activit</w:t>
      </w:r>
      <w:r>
        <w:rPr>
          <w:rFonts w:ascii="Arial" w:hAnsi="Arial" w:cs="Arial"/>
          <w:b/>
          <w:bCs/>
          <w:i/>
          <w:iCs/>
          <w:color w:val="C00000"/>
          <w:sz w:val="30"/>
          <w:szCs w:val="30"/>
          <w:lang w:val="ro-RO" w:eastAsia="en-US"/>
        </w:rPr>
        <w:t>ăţii din anul 20</w:t>
      </w:r>
      <w:r>
        <w:rPr>
          <w:rFonts w:hint="default" w:ascii="Arial" w:hAnsi="Arial" w:cs="Arial"/>
          <w:b/>
          <w:bCs/>
          <w:i/>
          <w:iCs/>
          <w:color w:val="C00000"/>
          <w:sz w:val="30"/>
          <w:szCs w:val="30"/>
          <w:lang w:val="ro-RO" w:eastAsia="en-US"/>
        </w:rPr>
        <w:t>2</w:t>
      </w:r>
      <w:r>
        <w:rPr>
          <w:rFonts w:hint="default" w:ascii="Arial" w:hAnsi="Arial" w:cs="Arial"/>
          <w:b/>
          <w:bCs/>
          <w:i/>
          <w:iCs/>
          <w:color w:val="C00000"/>
          <w:sz w:val="30"/>
          <w:szCs w:val="30"/>
          <w:lang w:val="en-US" w:eastAsia="en-US"/>
        </w:rPr>
        <w:t>1</w:t>
      </w:r>
    </w:p>
    <w:p>
      <w:pPr>
        <w:spacing w:line="360" w:lineRule="auto"/>
        <w:ind w:firstLine="720"/>
        <w:jc w:val="both"/>
        <w:rPr>
          <w:rFonts w:ascii="Arial" w:hAnsi="Arial" w:cs="Arial"/>
          <w:sz w:val="24"/>
          <w:szCs w:val="24"/>
          <w:lang w:val="it-IT"/>
        </w:rPr>
      </w:pPr>
      <w:r>
        <w:rPr>
          <w:rFonts w:ascii="Arial" w:hAnsi="Arial" w:cs="Arial"/>
          <w:sz w:val="24"/>
          <w:szCs w:val="24"/>
          <w:lang w:val="it-IT"/>
        </w:rPr>
        <w:t>Direcţia Locală de Evidenţă a Persoanelor Iaşi a fost înfiinţată prin Hotărârea Consiliului Local Iaşi nr. 572 din 28.12.2004, ca o instituţie cu personalitate juridică în subordinea Consiliului Local al Municipiului Iaşi şi a fost constituită în temeiul art. 1 alin.(1) din O.G. nr. 84/2001 privind înfiinţarea, organizarea şi funcţionarea serviciilor publice de evidenţă a persoanelor, cu modificările şi completările ulterioare.</w:t>
      </w:r>
    </w:p>
    <w:p>
      <w:pPr>
        <w:spacing w:line="360" w:lineRule="auto"/>
        <w:ind w:firstLine="720"/>
        <w:jc w:val="both"/>
        <w:rPr>
          <w:rFonts w:ascii="Arial" w:hAnsi="Arial" w:cs="Arial"/>
          <w:sz w:val="24"/>
          <w:szCs w:val="24"/>
          <w:lang w:val="it-IT"/>
        </w:rPr>
      </w:pPr>
      <w:r>
        <w:rPr>
          <w:rFonts w:ascii="Arial" w:hAnsi="Arial" w:cs="Arial"/>
          <w:sz w:val="24"/>
          <w:szCs w:val="24"/>
          <w:lang w:val="it-IT"/>
        </w:rPr>
        <w:t>Scopul Direcţiei Locale de Evidenţă a Persoanelor (DLEP) Iaşi este acela de a exercita competenţele ce îi sunt date prin lege pentru punerea în aplicare a prevederilor actelor normative care reglementează activitatea de stare civilă şi evidenţă a persoanelor.</w:t>
      </w:r>
    </w:p>
    <w:p>
      <w:pPr>
        <w:spacing w:line="360" w:lineRule="auto"/>
        <w:ind w:firstLine="720"/>
        <w:jc w:val="both"/>
        <w:rPr>
          <w:rFonts w:ascii="Arial" w:hAnsi="Arial" w:cs="Arial"/>
          <w:sz w:val="24"/>
          <w:szCs w:val="24"/>
          <w:lang w:val="it-IT"/>
        </w:rPr>
      </w:pPr>
      <w:r>
        <w:rPr>
          <w:rFonts w:ascii="Arial" w:hAnsi="Arial" w:cs="Arial"/>
          <w:sz w:val="24"/>
          <w:szCs w:val="24"/>
          <w:lang w:val="it-IT"/>
        </w:rPr>
        <w:t>Activitatea DLEP Iaşi s-a desfăşurat în interesul  legitim al persoanei şi al comunităţii, în sprijinul instituţiilor şi autorităţilor statului, pe baza şi în executarea legii.Prin prisma specificului activităţii salariaţii DLEP Iaşi deservesc atât locuitorii municipiului Iaşi, dar şi ai Regiunii Nord-Est. La Iaşi, oraş cu tradiţie în învăţământul liceal şi universitar, îşi stabilesc reşedinţa anual elevi şi studenţi, iar la unităţile medicale locale se adresează cetăţeni din toată regiunea care ulterior solicită Serviciului nostru înregistrarea faptelor de stare civilă ce s-au produs în municipiul Iaşi.</w:t>
      </w:r>
    </w:p>
    <w:p>
      <w:pPr>
        <w:spacing w:line="360" w:lineRule="auto"/>
        <w:ind w:firstLine="720"/>
        <w:jc w:val="both"/>
        <w:rPr>
          <w:rFonts w:ascii="Arial" w:hAnsi="Arial" w:cs="Arial"/>
          <w:sz w:val="24"/>
          <w:szCs w:val="24"/>
          <w:lang w:val="pt-BR"/>
        </w:rPr>
      </w:pPr>
      <w:r>
        <w:rPr>
          <w:rFonts w:ascii="Arial" w:hAnsi="Arial" w:cs="Arial"/>
          <w:sz w:val="24"/>
          <w:szCs w:val="24"/>
          <w:lang w:val="pt-BR"/>
        </w:rPr>
        <w:t>DLEP Iaşi deserveşte pe linie de evidenţă a persoanelor locuitorii municipiului Iaşi şi a 26 de comune arondate, în total o populaţie de peste 5</w:t>
      </w:r>
      <w:r>
        <w:rPr>
          <w:rFonts w:hint="default" w:ascii="Arial" w:hAnsi="Arial" w:cs="Arial"/>
          <w:sz w:val="24"/>
          <w:szCs w:val="24"/>
          <w:lang w:val="ro-RO"/>
        </w:rPr>
        <w:t>90</w:t>
      </w:r>
      <w:r>
        <w:rPr>
          <w:rFonts w:ascii="Arial" w:hAnsi="Arial" w:cs="Arial"/>
          <w:sz w:val="24"/>
          <w:szCs w:val="24"/>
          <w:lang w:val="pt-BR"/>
        </w:rPr>
        <w:t xml:space="preserve">.000 de locuitori. În funcție de acest indicator suntem </w:t>
      </w:r>
      <w:r>
        <w:rPr>
          <w:rFonts w:ascii="Arial" w:hAnsi="Arial" w:cs="Arial"/>
          <w:b/>
          <w:sz w:val="24"/>
          <w:szCs w:val="24"/>
          <w:lang w:val="pt-BR"/>
        </w:rPr>
        <w:t>CEL MAI MARE SPCLEP DIN ROMÂNIA.</w:t>
      </w:r>
    </w:p>
    <w:p>
      <w:pPr>
        <w:spacing w:line="360" w:lineRule="auto"/>
        <w:ind w:firstLine="720"/>
        <w:jc w:val="both"/>
        <w:rPr>
          <w:rFonts w:ascii="Arial" w:hAnsi="Arial" w:cs="Arial"/>
          <w:sz w:val="24"/>
          <w:szCs w:val="24"/>
          <w:lang w:val="pt-BR"/>
        </w:rPr>
      </w:pPr>
      <w:r>
        <w:rPr>
          <w:rFonts w:ascii="Arial" w:hAnsi="Arial" w:cs="Arial"/>
          <w:sz w:val="24"/>
          <w:szCs w:val="24"/>
          <w:lang w:val="pt-BR"/>
        </w:rPr>
        <w:t>Direcţia îşi desfăşoară activitatea în 2 sedii diferite:</w:t>
      </w:r>
    </w:p>
    <w:p>
      <w:pPr>
        <w:numPr>
          <w:ilvl w:val="0"/>
          <w:numId w:val="1"/>
        </w:numPr>
        <w:spacing w:line="360" w:lineRule="auto"/>
        <w:jc w:val="both"/>
        <w:rPr>
          <w:rFonts w:ascii="Arial" w:hAnsi="Arial" w:cs="Arial"/>
          <w:sz w:val="24"/>
          <w:szCs w:val="24"/>
        </w:rPr>
      </w:pPr>
      <w:r>
        <w:rPr>
          <w:rFonts w:ascii="Arial" w:hAnsi="Arial" w:cs="Arial"/>
          <w:sz w:val="24"/>
          <w:szCs w:val="24"/>
          <w:lang w:val="pt-BR"/>
        </w:rPr>
        <w:t xml:space="preserve">Serviciul de Stare Civilă (SSC), Biroul Resurse Umane, Logistică şi Compartimentul Financiar-Contabilitate şi Buget şi Compartimentul Juridic, Achiziţii Publice funcţionează în imobilul din Iaşi, str. </w:t>
      </w:r>
      <w:r>
        <w:rPr>
          <w:rFonts w:ascii="Arial" w:hAnsi="Arial" w:cs="Arial"/>
          <w:sz w:val="24"/>
          <w:szCs w:val="24"/>
        </w:rPr>
        <w:t>Vasile Alecsandri, nr. 8;</w:t>
      </w:r>
    </w:p>
    <w:p>
      <w:pPr>
        <w:numPr>
          <w:ilvl w:val="0"/>
          <w:numId w:val="1"/>
        </w:numPr>
        <w:spacing w:line="360" w:lineRule="auto"/>
        <w:jc w:val="both"/>
        <w:rPr>
          <w:rFonts w:ascii="Arial" w:hAnsi="Arial" w:cs="Arial"/>
          <w:sz w:val="24"/>
          <w:szCs w:val="24"/>
        </w:rPr>
      </w:pPr>
      <w:r>
        <w:rPr>
          <w:rFonts w:ascii="Arial" w:hAnsi="Arial" w:cs="Arial"/>
          <w:sz w:val="24"/>
          <w:szCs w:val="24"/>
        </w:rPr>
        <w:t>Serviciul de Evidenţă a Persoanelor (SEP) îşi desfăşoară activitatea din data de 5 noiembrie 2012 în sediul situat în Iulius Mall, etajul 2.</w:t>
      </w:r>
    </w:p>
    <w:p>
      <w:pPr>
        <w:tabs>
          <w:tab w:val="left" w:pos="720"/>
        </w:tabs>
        <w:spacing w:line="360" w:lineRule="auto"/>
        <w:jc w:val="both"/>
        <w:rPr>
          <w:rFonts w:ascii="Arial" w:hAnsi="Arial" w:cs="Arial"/>
          <w:sz w:val="24"/>
          <w:szCs w:val="24"/>
        </w:rPr>
      </w:pPr>
    </w:p>
    <w:p>
      <w:pPr>
        <w:tabs>
          <w:tab w:val="left" w:pos="720"/>
        </w:tabs>
        <w:spacing w:line="360" w:lineRule="auto"/>
        <w:jc w:val="both"/>
        <w:rPr>
          <w:rFonts w:ascii="Arial" w:hAnsi="Arial" w:cs="Arial"/>
          <w:sz w:val="24"/>
          <w:szCs w:val="24"/>
        </w:rPr>
      </w:pPr>
    </w:p>
    <w:p>
      <w:pPr>
        <w:adjustRightInd w:val="0"/>
        <w:spacing w:line="360" w:lineRule="auto"/>
        <w:jc w:val="center"/>
        <w:rPr>
          <w:rFonts w:ascii="Arial" w:hAnsi="Arial" w:cs="Arial"/>
          <w:b/>
          <w:bCs/>
          <w:i/>
          <w:iCs/>
          <w:color w:val="C00000"/>
          <w:sz w:val="36"/>
          <w:szCs w:val="36"/>
          <w:lang w:val="it-IT"/>
        </w:rPr>
      </w:pPr>
      <w:r>
        <w:rPr>
          <w:rFonts w:ascii="Arial" w:hAnsi="Arial" w:cs="Arial"/>
          <w:b/>
          <w:color w:val="0000FF"/>
          <w:sz w:val="36"/>
          <w:szCs w:val="36"/>
          <w:lang w:val="it-IT"/>
        </w:rPr>
        <w:t>Serviciul de Stare Civilă</w:t>
      </w:r>
    </w:p>
    <w:p>
      <w:pPr>
        <w:adjustRightInd w:val="0"/>
        <w:spacing w:line="360" w:lineRule="auto"/>
        <w:jc w:val="center"/>
        <w:rPr>
          <w:rFonts w:ascii="Arial" w:hAnsi="Arial" w:cs="Arial"/>
          <w:b/>
          <w:bCs/>
          <w:i/>
          <w:iCs/>
          <w:color w:val="C00000"/>
          <w:sz w:val="28"/>
          <w:szCs w:val="28"/>
          <w:lang w:val="it-IT"/>
        </w:rPr>
      </w:pPr>
      <w:r>
        <w:rPr>
          <w:rFonts w:ascii="Arial" w:hAnsi="Arial" w:cs="Arial"/>
          <w:b/>
          <w:bCs/>
          <w:i/>
          <w:iCs/>
          <w:color w:val="C00000"/>
          <w:sz w:val="28"/>
          <w:szCs w:val="28"/>
          <w:lang w:val="it-IT"/>
        </w:rPr>
        <w:t>Principalii indicatori ai activităţii</w:t>
      </w:r>
    </w:p>
    <w:tbl>
      <w:tblPr>
        <w:tblStyle w:val="12"/>
        <w:tblW w:w="4870" w:type="dxa"/>
        <w:jc w:val="center"/>
        <w:tblLayout w:type="fixed"/>
        <w:tblCellMar>
          <w:top w:w="0" w:type="dxa"/>
          <w:left w:w="108" w:type="dxa"/>
          <w:bottom w:w="0" w:type="dxa"/>
          <w:right w:w="108" w:type="dxa"/>
        </w:tblCellMar>
      </w:tblPr>
      <w:tblGrid>
        <w:gridCol w:w="1643"/>
        <w:gridCol w:w="1047"/>
        <w:gridCol w:w="962"/>
        <w:gridCol w:w="1218"/>
      </w:tblGrid>
      <w:tr>
        <w:tblPrEx>
          <w:tblCellMar>
            <w:top w:w="0" w:type="dxa"/>
            <w:left w:w="108" w:type="dxa"/>
            <w:bottom w:w="0" w:type="dxa"/>
            <w:right w:w="108" w:type="dxa"/>
          </w:tblCellMar>
        </w:tblPrEx>
        <w:trPr>
          <w:trHeight w:val="324" w:hRule="atLeast"/>
          <w:jc w:val="center"/>
        </w:trPr>
        <w:tc>
          <w:tcPr>
            <w:tcW w:w="1643" w:type="dxa"/>
            <w:tcBorders>
              <w:top w:val="single" w:color="auto" w:sz="8" w:space="0"/>
              <w:left w:val="single" w:color="auto" w:sz="8" w:space="0"/>
              <w:bottom w:val="single" w:color="auto" w:sz="8" w:space="0"/>
              <w:right w:val="single" w:color="auto" w:sz="8" w:space="0"/>
            </w:tcBorders>
            <w:vAlign w:val="center"/>
          </w:tcPr>
          <w:p>
            <w:pPr>
              <w:autoSpaceDE/>
              <w:autoSpaceDN/>
              <w:rPr>
                <w:rFonts w:ascii="Arial" w:hAnsi="Arial" w:cs="Arial"/>
                <w:b/>
                <w:bCs/>
                <w:iCs/>
                <w:color w:val="0000FF"/>
                <w:sz w:val="24"/>
                <w:szCs w:val="24"/>
                <w:lang w:val="ro-RO"/>
              </w:rPr>
            </w:pPr>
            <w:r>
              <w:rPr>
                <w:rFonts w:ascii="Arial" w:hAnsi="Arial" w:cs="Arial"/>
                <w:b/>
                <w:bCs/>
                <w:iCs/>
                <w:color w:val="0000FF"/>
                <w:sz w:val="24"/>
                <w:szCs w:val="24"/>
                <w:lang w:val="ro-RO"/>
              </w:rPr>
              <w:t>Tip act</w:t>
            </w:r>
            <w:r>
              <w:rPr>
                <w:rFonts w:ascii="Arial" w:hAnsi="Arial" w:cs="Arial"/>
                <w:color w:val="0000FF"/>
                <w:sz w:val="24"/>
                <w:szCs w:val="24"/>
                <w:lang w:val="ro-RO"/>
              </w:rPr>
              <w:t>*</w:t>
            </w:r>
          </w:p>
        </w:tc>
        <w:tc>
          <w:tcPr>
            <w:tcW w:w="1047" w:type="dxa"/>
            <w:tcBorders>
              <w:top w:val="single" w:color="auto" w:sz="8" w:space="0"/>
              <w:left w:val="single" w:color="auto" w:sz="8" w:space="0"/>
              <w:bottom w:val="single" w:color="auto" w:sz="8" w:space="0"/>
              <w:right w:val="single" w:color="auto" w:sz="8" w:space="0"/>
            </w:tcBorders>
            <w:vAlign w:val="center"/>
          </w:tcPr>
          <w:p>
            <w:pPr>
              <w:autoSpaceDE/>
              <w:autoSpaceDN/>
              <w:jc w:val="center"/>
              <w:rPr>
                <w:rFonts w:hint="default" w:ascii="Arial" w:hAnsi="Arial" w:cs="Arial"/>
                <w:b/>
                <w:bCs/>
                <w:iCs/>
                <w:color w:val="0000FF"/>
                <w:sz w:val="24"/>
                <w:szCs w:val="24"/>
                <w:lang w:val="en-US"/>
              </w:rPr>
            </w:pPr>
            <w:r>
              <w:rPr>
                <w:rFonts w:ascii="Arial" w:hAnsi="Arial" w:cs="Arial"/>
                <w:b/>
                <w:bCs/>
                <w:iCs/>
                <w:color w:val="0000FF"/>
                <w:sz w:val="24"/>
                <w:szCs w:val="24"/>
                <w:lang w:val="ro-RO"/>
              </w:rPr>
              <w:t>202</w:t>
            </w:r>
            <w:r>
              <w:rPr>
                <w:rFonts w:hint="default" w:ascii="Arial" w:hAnsi="Arial" w:cs="Arial"/>
                <w:b/>
                <w:bCs/>
                <w:iCs/>
                <w:color w:val="0000FF"/>
                <w:sz w:val="24"/>
                <w:szCs w:val="24"/>
                <w:lang w:val="en-US"/>
              </w:rPr>
              <w:t>1</w:t>
            </w:r>
          </w:p>
        </w:tc>
        <w:tc>
          <w:tcPr>
            <w:tcW w:w="962" w:type="dxa"/>
            <w:tcBorders>
              <w:top w:val="single" w:color="auto" w:sz="8" w:space="0"/>
              <w:left w:val="single" w:color="auto" w:sz="8" w:space="0"/>
              <w:bottom w:val="single" w:color="auto" w:sz="8" w:space="0"/>
              <w:right w:val="single" w:color="auto" w:sz="8" w:space="0"/>
            </w:tcBorders>
            <w:vAlign w:val="center"/>
          </w:tcPr>
          <w:p>
            <w:pPr>
              <w:autoSpaceDE/>
              <w:autoSpaceDN/>
              <w:jc w:val="center"/>
              <w:rPr>
                <w:rFonts w:ascii="Arial" w:hAnsi="Arial" w:eastAsia="Times New Roman" w:cs="Arial"/>
                <w:b/>
                <w:bCs/>
                <w:iCs/>
                <w:color w:val="0000FF"/>
                <w:sz w:val="24"/>
                <w:szCs w:val="24"/>
                <w:lang w:val="ro-RO" w:eastAsia="ro-RO" w:bidi="ar-SA"/>
              </w:rPr>
            </w:pPr>
            <w:r>
              <w:rPr>
                <w:rFonts w:ascii="Arial" w:hAnsi="Arial" w:cs="Arial"/>
                <w:b/>
                <w:bCs/>
                <w:iCs/>
                <w:color w:val="0000FF"/>
                <w:sz w:val="24"/>
                <w:szCs w:val="24"/>
                <w:lang w:val="ro-RO"/>
              </w:rPr>
              <w:t>2020</w:t>
            </w:r>
          </w:p>
        </w:tc>
        <w:tc>
          <w:tcPr>
            <w:tcW w:w="1218" w:type="dxa"/>
            <w:tcBorders>
              <w:top w:val="single" w:color="auto" w:sz="8" w:space="0"/>
              <w:left w:val="single" w:color="auto" w:sz="8" w:space="0"/>
              <w:bottom w:val="single" w:color="auto" w:sz="8" w:space="0"/>
              <w:right w:val="single" w:color="auto" w:sz="8" w:space="0"/>
            </w:tcBorders>
            <w:vAlign w:val="center"/>
          </w:tcPr>
          <w:p>
            <w:pPr>
              <w:autoSpaceDE/>
              <w:autoSpaceDN/>
              <w:jc w:val="center"/>
              <w:rPr>
                <w:rFonts w:ascii="Arial" w:hAnsi="Arial" w:eastAsia="Times New Roman" w:cs="Arial"/>
                <w:b/>
                <w:bCs/>
                <w:iCs/>
                <w:color w:val="0000FF"/>
                <w:sz w:val="24"/>
                <w:szCs w:val="24"/>
                <w:lang w:val="ro-RO" w:eastAsia="ro-RO" w:bidi="ar-SA"/>
              </w:rPr>
            </w:pPr>
            <w:r>
              <w:rPr>
                <w:rFonts w:ascii="Arial" w:hAnsi="Arial" w:cs="Arial"/>
                <w:b/>
                <w:bCs/>
                <w:iCs/>
                <w:color w:val="0000FF"/>
                <w:sz w:val="24"/>
                <w:szCs w:val="24"/>
                <w:lang w:val="ro-RO"/>
              </w:rPr>
              <w:t>2019</w:t>
            </w:r>
          </w:p>
        </w:tc>
      </w:tr>
      <w:tr>
        <w:tblPrEx>
          <w:tblCellMar>
            <w:top w:w="0" w:type="dxa"/>
            <w:left w:w="108" w:type="dxa"/>
            <w:bottom w:w="0" w:type="dxa"/>
            <w:right w:w="108" w:type="dxa"/>
          </w:tblCellMar>
        </w:tblPrEx>
        <w:trPr>
          <w:trHeight w:val="313" w:hRule="atLeast"/>
          <w:jc w:val="center"/>
        </w:trPr>
        <w:tc>
          <w:tcPr>
            <w:tcW w:w="1643" w:type="dxa"/>
            <w:tcBorders>
              <w:top w:val="nil"/>
              <w:left w:val="single" w:color="auto" w:sz="8" w:space="0"/>
              <w:bottom w:val="single" w:color="auto" w:sz="8" w:space="0"/>
              <w:right w:val="single" w:color="auto" w:sz="8" w:space="0"/>
            </w:tcBorders>
            <w:vAlign w:val="bottom"/>
          </w:tcPr>
          <w:p>
            <w:pPr>
              <w:autoSpaceDE/>
              <w:autoSpaceDN/>
              <w:rPr>
                <w:rFonts w:hint="default" w:ascii="Arial" w:hAnsi="Arial" w:cs="Arial"/>
                <w:sz w:val="24"/>
                <w:szCs w:val="24"/>
                <w:lang w:val="ro-RO"/>
              </w:rPr>
            </w:pPr>
            <w:r>
              <w:rPr>
                <w:rFonts w:ascii="Arial" w:hAnsi="Arial" w:cs="Arial"/>
                <w:sz w:val="24"/>
                <w:szCs w:val="24"/>
                <w:lang w:val="ro-RO"/>
              </w:rPr>
              <w:t>N</w:t>
            </w:r>
            <w:r>
              <w:rPr>
                <w:rFonts w:hint="default" w:ascii="Arial" w:hAnsi="Arial" w:cs="Arial"/>
                <w:sz w:val="24"/>
                <w:szCs w:val="24"/>
                <w:lang w:val="ro-RO"/>
              </w:rPr>
              <w:t>aștere</w:t>
            </w:r>
          </w:p>
        </w:tc>
        <w:tc>
          <w:tcPr>
            <w:tcW w:w="1047" w:type="dxa"/>
            <w:tcBorders>
              <w:top w:val="nil"/>
              <w:left w:val="single" w:color="auto" w:sz="8" w:space="0"/>
              <w:bottom w:val="single" w:color="auto" w:sz="8" w:space="0"/>
              <w:right w:val="single" w:color="auto" w:sz="8" w:space="0"/>
            </w:tcBorders>
            <w:vAlign w:val="top"/>
          </w:tcPr>
          <w:p>
            <w:pPr>
              <w:jc w:val="right"/>
              <w:rPr>
                <w:rFonts w:hint="default" w:ascii="Times New Roman" w:hAnsi="Times New Roman" w:eastAsia="Times New Roman" w:cs="Times New Roman"/>
                <w:sz w:val="24"/>
                <w:szCs w:val="24"/>
                <w:lang w:val="en-US" w:eastAsia="ro-RO" w:bidi="ar-SA"/>
              </w:rPr>
            </w:pPr>
            <w:r>
              <w:rPr>
                <w:rFonts w:hint="default" w:ascii="Arial" w:hAnsi="Arial" w:cs="Arial"/>
                <w:sz w:val="24"/>
                <w:szCs w:val="24"/>
                <w:lang w:val="en-US"/>
              </w:rPr>
              <w:t>10.607</w:t>
            </w:r>
          </w:p>
        </w:tc>
        <w:tc>
          <w:tcPr>
            <w:tcW w:w="962" w:type="dxa"/>
            <w:tcBorders>
              <w:top w:val="nil"/>
              <w:left w:val="single" w:color="auto" w:sz="8" w:space="0"/>
              <w:bottom w:val="single" w:color="auto" w:sz="8" w:space="0"/>
              <w:right w:val="single" w:color="auto" w:sz="8" w:space="0"/>
            </w:tcBorders>
            <w:vAlign w:val="top"/>
          </w:tcPr>
          <w:p>
            <w:pPr>
              <w:jc w:val="right"/>
              <w:rPr>
                <w:rFonts w:ascii="Times New Roman" w:hAnsi="Times New Roman" w:eastAsia="Times New Roman" w:cs="Times New Roman"/>
                <w:sz w:val="24"/>
                <w:szCs w:val="24"/>
                <w:lang w:val="ro-RO" w:eastAsia="ro-RO" w:bidi="ar-SA"/>
              </w:rPr>
            </w:pPr>
            <w:r>
              <w:rPr>
                <w:rFonts w:ascii="Arial" w:hAnsi="Arial" w:cs="Arial"/>
                <w:sz w:val="24"/>
                <w:szCs w:val="24"/>
                <w:lang w:val="ro-RO"/>
              </w:rPr>
              <w:t>9.569</w:t>
            </w:r>
          </w:p>
        </w:tc>
        <w:tc>
          <w:tcPr>
            <w:tcW w:w="1218" w:type="dxa"/>
            <w:tcBorders>
              <w:top w:val="nil"/>
              <w:left w:val="single" w:color="auto" w:sz="8" w:space="0"/>
              <w:bottom w:val="single" w:color="auto" w:sz="8" w:space="0"/>
              <w:right w:val="single" w:color="auto" w:sz="8" w:space="0"/>
            </w:tcBorders>
            <w:vAlign w:val="top"/>
          </w:tcPr>
          <w:p>
            <w:pPr>
              <w:ind w:firstLine="240" w:firstLineChars="100"/>
              <w:rPr>
                <w:rFonts w:ascii="Times New Roman" w:hAnsi="Times New Roman" w:eastAsia="Times New Roman" w:cs="Times New Roman"/>
                <w:sz w:val="24"/>
                <w:szCs w:val="24"/>
                <w:lang w:val="ro-RO" w:eastAsia="ro-RO" w:bidi="ar-SA"/>
              </w:rPr>
            </w:pPr>
            <w:r>
              <w:rPr>
                <w:rFonts w:ascii="Arial" w:hAnsi="Arial" w:cs="Arial"/>
                <w:sz w:val="24"/>
                <w:szCs w:val="24"/>
                <w:lang w:val="ro-RO"/>
              </w:rPr>
              <w:t>11.678</w:t>
            </w:r>
          </w:p>
        </w:tc>
      </w:tr>
      <w:tr>
        <w:tblPrEx>
          <w:tblCellMar>
            <w:top w:w="0" w:type="dxa"/>
            <w:left w:w="108" w:type="dxa"/>
            <w:bottom w:w="0" w:type="dxa"/>
            <w:right w:w="108" w:type="dxa"/>
          </w:tblCellMar>
        </w:tblPrEx>
        <w:trPr>
          <w:trHeight w:val="313" w:hRule="atLeast"/>
          <w:jc w:val="center"/>
        </w:trPr>
        <w:tc>
          <w:tcPr>
            <w:tcW w:w="1643" w:type="dxa"/>
            <w:tcBorders>
              <w:top w:val="nil"/>
              <w:left w:val="single" w:color="auto" w:sz="8" w:space="0"/>
              <w:bottom w:val="single" w:color="auto" w:sz="8" w:space="0"/>
              <w:right w:val="single" w:color="auto" w:sz="8" w:space="0"/>
            </w:tcBorders>
            <w:vAlign w:val="bottom"/>
          </w:tcPr>
          <w:p>
            <w:pPr>
              <w:autoSpaceDE/>
              <w:autoSpaceDN/>
              <w:rPr>
                <w:rFonts w:ascii="Arial" w:hAnsi="Arial" w:cs="Arial"/>
                <w:sz w:val="24"/>
                <w:szCs w:val="24"/>
                <w:lang w:val="ro-RO"/>
              </w:rPr>
            </w:pPr>
            <w:r>
              <w:rPr>
                <w:rFonts w:ascii="Arial" w:hAnsi="Arial" w:cs="Arial"/>
                <w:sz w:val="24"/>
                <w:szCs w:val="24"/>
                <w:lang w:val="ro-RO"/>
              </w:rPr>
              <w:t>Că</w:t>
            </w:r>
            <w:r>
              <w:rPr>
                <w:rFonts w:hint="default" w:ascii="Arial" w:hAnsi="Arial" w:cs="Arial"/>
                <w:sz w:val="24"/>
                <w:szCs w:val="24"/>
                <w:lang w:val="ro-RO"/>
              </w:rPr>
              <w:t>sătorie</w:t>
            </w:r>
            <w:r>
              <w:rPr>
                <w:rFonts w:ascii="Arial" w:hAnsi="Arial" w:cs="Arial"/>
                <w:sz w:val="24"/>
                <w:szCs w:val="24"/>
                <w:lang w:val="ro-RO"/>
              </w:rPr>
              <w:t xml:space="preserve"> </w:t>
            </w:r>
          </w:p>
        </w:tc>
        <w:tc>
          <w:tcPr>
            <w:tcW w:w="1047" w:type="dxa"/>
            <w:tcBorders>
              <w:top w:val="nil"/>
              <w:left w:val="single" w:color="auto" w:sz="8" w:space="0"/>
              <w:bottom w:val="single" w:color="auto" w:sz="8" w:space="0"/>
              <w:right w:val="single" w:color="auto" w:sz="8" w:space="0"/>
            </w:tcBorders>
            <w:vAlign w:val="top"/>
          </w:tcPr>
          <w:p>
            <w:pPr>
              <w:jc w:val="right"/>
              <w:rPr>
                <w:rFonts w:hint="default" w:ascii="Arial" w:hAnsi="Arial" w:eastAsia="Times New Roman" w:cs="Arial"/>
                <w:sz w:val="24"/>
                <w:szCs w:val="24"/>
                <w:lang w:val="en-US" w:eastAsia="ro-RO" w:bidi="ar-SA"/>
              </w:rPr>
            </w:pPr>
            <w:r>
              <w:rPr>
                <w:rFonts w:hint="default" w:ascii="Arial" w:hAnsi="Arial" w:cs="Arial"/>
                <w:sz w:val="24"/>
                <w:szCs w:val="24"/>
                <w:lang w:val="en-US" w:eastAsia="ro-RO" w:bidi="ar-SA"/>
              </w:rPr>
              <w:t>2.601</w:t>
            </w:r>
          </w:p>
        </w:tc>
        <w:tc>
          <w:tcPr>
            <w:tcW w:w="962" w:type="dxa"/>
            <w:tcBorders>
              <w:top w:val="nil"/>
              <w:left w:val="single" w:color="auto" w:sz="8" w:space="0"/>
              <w:bottom w:val="single" w:color="auto" w:sz="8" w:space="0"/>
              <w:right w:val="single" w:color="auto" w:sz="8" w:space="0"/>
            </w:tcBorders>
            <w:vAlign w:val="top"/>
          </w:tcPr>
          <w:p>
            <w:pPr>
              <w:jc w:val="right"/>
              <w:rPr>
                <w:rFonts w:ascii="Arial" w:hAnsi="Arial" w:eastAsia="Times New Roman" w:cs="Arial"/>
                <w:sz w:val="24"/>
                <w:szCs w:val="24"/>
                <w:lang w:val="ro-RO" w:eastAsia="ro-RO" w:bidi="ar-SA"/>
              </w:rPr>
            </w:pPr>
            <w:r>
              <w:rPr>
                <w:rFonts w:ascii="Arial" w:hAnsi="Arial" w:cs="Arial"/>
                <w:sz w:val="24"/>
                <w:szCs w:val="24"/>
              </w:rPr>
              <w:t>1.859</w:t>
            </w:r>
          </w:p>
        </w:tc>
        <w:tc>
          <w:tcPr>
            <w:tcW w:w="1218" w:type="dxa"/>
            <w:tcBorders>
              <w:top w:val="nil"/>
              <w:left w:val="single" w:color="auto" w:sz="8" w:space="0"/>
              <w:bottom w:val="single" w:color="auto" w:sz="8" w:space="0"/>
              <w:right w:val="single" w:color="auto" w:sz="8" w:space="0"/>
            </w:tcBorders>
            <w:vAlign w:val="top"/>
          </w:tcPr>
          <w:p>
            <w:pPr>
              <w:jc w:val="right"/>
              <w:rPr>
                <w:rFonts w:ascii="Arial" w:hAnsi="Arial" w:eastAsia="Times New Roman" w:cs="Arial"/>
                <w:sz w:val="24"/>
                <w:szCs w:val="24"/>
                <w:lang w:val="ro-RO" w:eastAsia="ro-RO" w:bidi="ar-SA"/>
              </w:rPr>
            </w:pPr>
            <w:r>
              <w:rPr>
                <w:rFonts w:ascii="Arial" w:hAnsi="Arial" w:cs="Arial"/>
                <w:sz w:val="24"/>
                <w:szCs w:val="24"/>
                <w:lang w:val="ro-RO"/>
              </w:rPr>
              <w:t>3.673</w:t>
            </w:r>
          </w:p>
        </w:tc>
      </w:tr>
      <w:tr>
        <w:tblPrEx>
          <w:tblCellMar>
            <w:top w:w="0" w:type="dxa"/>
            <w:left w:w="108" w:type="dxa"/>
            <w:bottom w:w="0" w:type="dxa"/>
            <w:right w:w="108" w:type="dxa"/>
          </w:tblCellMar>
        </w:tblPrEx>
        <w:trPr>
          <w:trHeight w:val="313" w:hRule="atLeast"/>
          <w:jc w:val="center"/>
        </w:trPr>
        <w:tc>
          <w:tcPr>
            <w:tcW w:w="1643" w:type="dxa"/>
            <w:tcBorders>
              <w:top w:val="nil"/>
              <w:left w:val="single" w:color="auto" w:sz="8" w:space="0"/>
              <w:bottom w:val="single" w:color="auto" w:sz="8" w:space="0"/>
              <w:right w:val="single" w:color="auto" w:sz="8" w:space="0"/>
            </w:tcBorders>
            <w:vAlign w:val="bottom"/>
          </w:tcPr>
          <w:p>
            <w:pPr>
              <w:autoSpaceDE/>
              <w:autoSpaceDN/>
              <w:rPr>
                <w:rFonts w:hint="default" w:ascii="Arial" w:hAnsi="Arial" w:cs="Arial"/>
                <w:sz w:val="24"/>
                <w:szCs w:val="24"/>
                <w:lang w:val="ro-RO"/>
              </w:rPr>
            </w:pPr>
            <w:r>
              <w:rPr>
                <w:rFonts w:ascii="Arial" w:hAnsi="Arial" w:cs="Arial"/>
                <w:sz w:val="24"/>
                <w:szCs w:val="24"/>
                <w:lang w:val="ro-RO"/>
              </w:rPr>
              <w:t>D</w:t>
            </w:r>
            <w:r>
              <w:rPr>
                <w:rFonts w:hint="default" w:ascii="Arial" w:hAnsi="Arial" w:cs="Arial"/>
                <w:sz w:val="24"/>
                <w:szCs w:val="24"/>
                <w:lang w:val="ro-RO"/>
              </w:rPr>
              <w:t>eces</w:t>
            </w:r>
          </w:p>
        </w:tc>
        <w:tc>
          <w:tcPr>
            <w:tcW w:w="1047" w:type="dxa"/>
            <w:tcBorders>
              <w:top w:val="nil"/>
              <w:left w:val="single" w:color="auto" w:sz="8" w:space="0"/>
              <w:bottom w:val="single" w:color="auto" w:sz="8" w:space="0"/>
              <w:right w:val="single" w:color="auto" w:sz="8" w:space="0"/>
            </w:tcBorders>
            <w:vAlign w:val="top"/>
          </w:tcPr>
          <w:p>
            <w:pPr>
              <w:jc w:val="right"/>
              <w:rPr>
                <w:rFonts w:hint="default" w:ascii="Times New Roman" w:hAnsi="Times New Roman" w:eastAsia="Times New Roman" w:cs="Times New Roman"/>
                <w:sz w:val="24"/>
                <w:szCs w:val="24"/>
                <w:lang w:val="en-US" w:eastAsia="ro-RO" w:bidi="ar-SA"/>
              </w:rPr>
            </w:pPr>
            <w:r>
              <w:rPr>
                <w:rFonts w:ascii="Arial" w:hAnsi="Arial" w:cs="Arial"/>
                <w:sz w:val="24"/>
                <w:szCs w:val="24"/>
                <w:lang w:val="ro-RO"/>
              </w:rPr>
              <w:t>6</w:t>
            </w:r>
            <w:r>
              <w:rPr>
                <w:rFonts w:hint="default" w:ascii="Arial" w:hAnsi="Arial" w:cs="Arial"/>
                <w:sz w:val="24"/>
                <w:szCs w:val="24"/>
                <w:lang w:val="en-US"/>
              </w:rPr>
              <w:t>.586</w:t>
            </w:r>
          </w:p>
        </w:tc>
        <w:tc>
          <w:tcPr>
            <w:tcW w:w="962" w:type="dxa"/>
            <w:tcBorders>
              <w:top w:val="nil"/>
              <w:left w:val="single" w:color="auto" w:sz="8" w:space="0"/>
              <w:bottom w:val="single" w:color="auto" w:sz="8" w:space="0"/>
              <w:right w:val="single" w:color="auto" w:sz="8" w:space="0"/>
            </w:tcBorders>
            <w:vAlign w:val="top"/>
          </w:tcPr>
          <w:p>
            <w:pPr>
              <w:jc w:val="right"/>
              <w:rPr>
                <w:rFonts w:ascii="Times New Roman" w:hAnsi="Times New Roman" w:eastAsia="Times New Roman" w:cs="Times New Roman"/>
                <w:sz w:val="24"/>
                <w:szCs w:val="24"/>
                <w:lang w:val="ro-RO" w:eastAsia="ro-RO" w:bidi="ar-SA"/>
              </w:rPr>
            </w:pPr>
            <w:r>
              <w:rPr>
                <w:rFonts w:ascii="Arial" w:hAnsi="Arial" w:cs="Arial"/>
                <w:sz w:val="24"/>
                <w:szCs w:val="24"/>
                <w:lang w:val="ro-RO"/>
              </w:rPr>
              <w:t>5.690</w:t>
            </w:r>
          </w:p>
        </w:tc>
        <w:tc>
          <w:tcPr>
            <w:tcW w:w="1218" w:type="dxa"/>
            <w:tcBorders>
              <w:top w:val="nil"/>
              <w:left w:val="single" w:color="auto" w:sz="8" w:space="0"/>
              <w:bottom w:val="single" w:color="auto" w:sz="8" w:space="0"/>
              <w:right w:val="single" w:color="auto" w:sz="8" w:space="0"/>
            </w:tcBorders>
            <w:vAlign w:val="top"/>
          </w:tcPr>
          <w:p>
            <w:pPr>
              <w:jc w:val="right"/>
              <w:rPr>
                <w:rFonts w:ascii="Times New Roman" w:hAnsi="Times New Roman" w:eastAsia="Times New Roman" w:cs="Times New Roman"/>
                <w:sz w:val="24"/>
                <w:szCs w:val="24"/>
                <w:lang w:val="ro-RO" w:eastAsia="ro-RO" w:bidi="ar-SA"/>
              </w:rPr>
            </w:pPr>
            <w:r>
              <w:rPr>
                <w:rFonts w:ascii="Arial" w:hAnsi="Arial" w:cs="Arial"/>
                <w:sz w:val="24"/>
                <w:szCs w:val="24"/>
                <w:lang w:val="ro-RO"/>
              </w:rPr>
              <w:t>5.342</w:t>
            </w:r>
          </w:p>
        </w:tc>
      </w:tr>
      <w:tr>
        <w:tblPrEx>
          <w:tblCellMar>
            <w:top w:w="0" w:type="dxa"/>
            <w:left w:w="108" w:type="dxa"/>
            <w:bottom w:w="0" w:type="dxa"/>
            <w:right w:w="108" w:type="dxa"/>
          </w:tblCellMar>
        </w:tblPrEx>
        <w:trPr>
          <w:trHeight w:val="324" w:hRule="atLeast"/>
          <w:jc w:val="center"/>
        </w:trPr>
        <w:tc>
          <w:tcPr>
            <w:tcW w:w="1643" w:type="dxa"/>
            <w:tcBorders>
              <w:top w:val="nil"/>
              <w:left w:val="single" w:color="auto" w:sz="8" w:space="0"/>
              <w:bottom w:val="single" w:color="auto" w:sz="8" w:space="0"/>
              <w:right w:val="single" w:color="auto" w:sz="8" w:space="0"/>
            </w:tcBorders>
            <w:vAlign w:val="center"/>
          </w:tcPr>
          <w:p>
            <w:pPr>
              <w:autoSpaceDE/>
              <w:autoSpaceDN/>
              <w:rPr>
                <w:rFonts w:ascii="Arial" w:hAnsi="Arial" w:cs="Arial"/>
                <w:b/>
                <w:bCs/>
                <w:color w:val="0000FF"/>
                <w:sz w:val="24"/>
                <w:szCs w:val="24"/>
                <w:lang w:val="ro-RO"/>
              </w:rPr>
            </w:pPr>
            <w:r>
              <w:rPr>
                <w:rFonts w:ascii="Arial" w:hAnsi="Arial" w:cs="Arial"/>
                <w:b/>
                <w:bCs/>
                <w:color w:val="0000FF"/>
                <w:sz w:val="24"/>
                <w:szCs w:val="24"/>
                <w:lang w:val="ro-RO"/>
              </w:rPr>
              <w:t>TOTAL</w:t>
            </w:r>
          </w:p>
        </w:tc>
        <w:tc>
          <w:tcPr>
            <w:tcW w:w="1047" w:type="dxa"/>
            <w:tcBorders>
              <w:top w:val="nil"/>
              <w:left w:val="nil"/>
              <w:bottom w:val="single" w:color="auto" w:sz="8" w:space="0"/>
              <w:right w:val="single" w:color="auto" w:sz="8" w:space="0"/>
            </w:tcBorders>
            <w:vAlign w:val="center"/>
          </w:tcPr>
          <w:p>
            <w:pPr>
              <w:autoSpaceDE/>
              <w:autoSpaceDN/>
              <w:jc w:val="right"/>
              <w:rPr>
                <w:rFonts w:ascii="Arial" w:hAnsi="Arial" w:cs="Arial"/>
                <w:b/>
                <w:bCs/>
                <w:color w:val="0000FF"/>
                <w:sz w:val="24"/>
                <w:szCs w:val="24"/>
                <w:lang w:val="ro-RO"/>
              </w:rPr>
            </w:pPr>
            <w:r>
              <w:rPr>
                <w:rFonts w:ascii="Arial" w:hAnsi="Arial" w:cs="Arial"/>
                <w:b/>
                <w:bCs/>
                <w:color w:val="0000FF"/>
                <w:sz w:val="24"/>
                <w:szCs w:val="24"/>
                <w:lang w:val="ro-RO"/>
              </w:rPr>
              <w:t>1</w:t>
            </w:r>
            <w:r>
              <w:rPr>
                <w:rFonts w:hint="default" w:ascii="Arial" w:hAnsi="Arial" w:cs="Arial"/>
                <w:b/>
                <w:bCs/>
                <w:color w:val="0000FF"/>
                <w:sz w:val="24"/>
                <w:szCs w:val="24"/>
                <w:lang w:val="en-US"/>
              </w:rPr>
              <w:t>9.794</w:t>
            </w:r>
          </w:p>
        </w:tc>
        <w:tc>
          <w:tcPr>
            <w:tcW w:w="962" w:type="dxa"/>
            <w:tcBorders>
              <w:top w:val="nil"/>
              <w:left w:val="nil"/>
              <w:bottom w:val="single" w:color="auto" w:sz="8" w:space="0"/>
              <w:right w:val="single" w:color="auto" w:sz="8" w:space="0"/>
            </w:tcBorders>
            <w:vAlign w:val="center"/>
          </w:tcPr>
          <w:p>
            <w:pPr>
              <w:autoSpaceDE/>
              <w:autoSpaceDN/>
              <w:jc w:val="right"/>
              <w:rPr>
                <w:rFonts w:ascii="Arial" w:hAnsi="Arial" w:eastAsia="Times New Roman" w:cs="Arial"/>
                <w:b/>
                <w:bCs/>
                <w:color w:val="0000FF"/>
                <w:sz w:val="24"/>
                <w:szCs w:val="24"/>
                <w:lang w:val="ro-RO" w:eastAsia="ro-RO" w:bidi="ar-SA"/>
              </w:rPr>
            </w:pPr>
            <w:r>
              <w:rPr>
                <w:rFonts w:ascii="Arial" w:hAnsi="Arial" w:cs="Arial"/>
                <w:b/>
                <w:bCs/>
                <w:color w:val="0000FF"/>
                <w:sz w:val="24"/>
                <w:szCs w:val="24"/>
                <w:lang w:val="ro-RO"/>
              </w:rPr>
              <w:t>17.118</w:t>
            </w:r>
          </w:p>
        </w:tc>
        <w:tc>
          <w:tcPr>
            <w:tcW w:w="1218" w:type="dxa"/>
            <w:tcBorders>
              <w:top w:val="nil"/>
              <w:left w:val="nil"/>
              <w:bottom w:val="single" w:color="auto" w:sz="8" w:space="0"/>
              <w:right w:val="single" w:color="auto" w:sz="8" w:space="0"/>
            </w:tcBorders>
            <w:vAlign w:val="center"/>
          </w:tcPr>
          <w:p>
            <w:pPr>
              <w:autoSpaceDE/>
              <w:autoSpaceDN/>
              <w:jc w:val="right"/>
              <w:rPr>
                <w:rFonts w:ascii="Arial" w:hAnsi="Arial" w:eastAsia="Times New Roman" w:cs="Arial"/>
                <w:b/>
                <w:bCs/>
                <w:color w:val="0000FF"/>
                <w:sz w:val="24"/>
                <w:szCs w:val="24"/>
                <w:lang w:val="ro-RO" w:eastAsia="ro-RO" w:bidi="ar-SA"/>
              </w:rPr>
            </w:pPr>
            <w:r>
              <w:rPr>
                <w:rFonts w:ascii="Arial" w:hAnsi="Arial" w:cs="Arial"/>
                <w:b/>
                <w:bCs/>
                <w:color w:val="0000FF"/>
                <w:sz w:val="24"/>
                <w:szCs w:val="24"/>
                <w:lang w:val="ro-RO"/>
              </w:rPr>
              <w:t>20.693</w:t>
            </w:r>
          </w:p>
        </w:tc>
      </w:tr>
    </w:tbl>
    <w:p>
      <w:pPr>
        <w:spacing w:line="360" w:lineRule="auto"/>
        <w:rPr>
          <w:rFonts w:ascii="Arial" w:hAnsi="Arial" w:cs="Arial"/>
          <w:i/>
          <w:sz w:val="22"/>
          <w:szCs w:val="22"/>
        </w:rPr>
      </w:pPr>
      <w:r>
        <w:rPr>
          <w:rFonts w:ascii="Arial" w:hAnsi="Arial" w:cs="Arial"/>
          <w:i/>
          <w:sz w:val="22"/>
          <w:szCs w:val="22"/>
        </w:rPr>
        <w:t>*sunt incluse şi actele cetăţenilor români încheiate în străinătate</w:t>
      </w:r>
    </w:p>
    <w:p>
      <w:pPr>
        <w:spacing w:line="360" w:lineRule="auto"/>
        <w:jc w:val="both"/>
        <w:rPr>
          <w:rFonts w:ascii="Arial" w:hAnsi="Arial" w:cs="Arial"/>
          <w:b/>
          <w:color w:val="0000FF"/>
          <w:sz w:val="24"/>
          <w:szCs w:val="24"/>
        </w:rPr>
      </w:pPr>
      <w:r>
        <w:rPr>
          <w:rFonts w:ascii="Arial" w:hAnsi="Arial" w:cs="Arial"/>
          <w:b/>
          <w:color w:val="0000FF"/>
          <w:sz w:val="24"/>
          <w:szCs w:val="24"/>
        </w:rPr>
        <w:t>Alţi indicatori:</w:t>
      </w:r>
    </w:p>
    <w:p>
      <w:pPr>
        <w:numPr>
          <w:ilvl w:val="0"/>
          <w:numId w:val="2"/>
        </w:numPr>
        <w:autoSpaceDE/>
        <w:autoSpaceDN/>
        <w:spacing w:line="360" w:lineRule="auto"/>
        <w:jc w:val="both"/>
        <w:rPr>
          <w:rFonts w:ascii="Arial" w:hAnsi="Arial" w:cs="Arial"/>
          <w:sz w:val="24"/>
          <w:szCs w:val="24"/>
          <w:lang w:val="it-IT"/>
        </w:rPr>
      </w:pPr>
      <w:r>
        <w:rPr>
          <w:rFonts w:hint="default" w:ascii="Arial" w:hAnsi="Arial" w:cs="Arial"/>
          <w:b/>
          <w:bCs/>
          <w:sz w:val="24"/>
          <w:szCs w:val="24"/>
          <w:lang w:val="en-US"/>
        </w:rPr>
        <w:t>8.467</w:t>
      </w:r>
      <w:r>
        <w:rPr>
          <w:rFonts w:ascii="Arial" w:hAnsi="Arial" w:cs="Arial"/>
          <w:b/>
          <w:bCs/>
          <w:sz w:val="24"/>
          <w:szCs w:val="24"/>
          <w:lang w:val="it-IT"/>
        </w:rPr>
        <w:t xml:space="preserve"> </w:t>
      </w:r>
      <w:r>
        <w:rPr>
          <w:rFonts w:ascii="Arial" w:hAnsi="Arial" w:cs="Arial"/>
          <w:sz w:val="24"/>
          <w:szCs w:val="24"/>
          <w:lang w:val="it-IT"/>
        </w:rPr>
        <w:t>- certificate (duplicate) eliberate sau expediate în al</w:t>
      </w:r>
      <w:r>
        <w:rPr>
          <w:rFonts w:hint="default" w:ascii="Arial" w:hAnsi="Arial" w:cs="Arial"/>
          <w:sz w:val="24"/>
          <w:szCs w:val="24"/>
          <w:lang w:val="ro-RO"/>
        </w:rPr>
        <w:t>t</w:t>
      </w:r>
      <w:r>
        <w:rPr>
          <w:rFonts w:ascii="Arial" w:hAnsi="Arial" w:cs="Arial"/>
          <w:sz w:val="24"/>
          <w:szCs w:val="24"/>
          <w:lang w:val="it-IT"/>
        </w:rPr>
        <w:t>e localități</w:t>
      </w:r>
    </w:p>
    <w:p>
      <w:pPr>
        <w:numPr>
          <w:ilvl w:val="0"/>
          <w:numId w:val="2"/>
        </w:numPr>
        <w:autoSpaceDE/>
        <w:autoSpaceDN/>
        <w:spacing w:line="360" w:lineRule="auto"/>
        <w:jc w:val="both"/>
        <w:rPr>
          <w:rFonts w:ascii="Arial" w:hAnsi="Arial" w:cs="Arial"/>
          <w:sz w:val="24"/>
          <w:szCs w:val="24"/>
          <w:lang w:val="it-IT"/>
        </w:rPr>
      </w:pPr>
      <w:r>
        <w:rPr>
          <w:rFonts w:hint="default" w:ascii="Arial" w:hAnsi="Arial" w:cs="Arial"/>
          <w:b/>
          <w:bCs/>
          <w:sz w:val="24"/>
          <w:szCs w:val="24"/>
          <w:lang w:val="en-US"/>
        </w:rPr>
        <w:t>2.791</w:t>
      </w:r>
      <w:r>
        <w:rPr>
          <w:rFonts w:ascii="Arial" w:hAnsi="Arial" w:cs="Arial"/>
          <w:b/>
          <w:bCs/>
          <w:sz w:val="24"/>
          <w:szCs w:val="24"/>
          <w:lang w:val="it-IT"/>
        </w:rPr>
        <w:t xml:space="preserve"> </w:t>
      </w:r>
      <w:r>
        <w:rPr>
          <w:rFonts w:ascii="Arial" w:hAnsi="Arial" w:cs="Arial"/>
          <w:sz w:val="24"/>
          <w:szCs w:val="24"/>
          <w:lang w:val="it-IT"/>
        </w:rPr>
        <w:t>- transcrieri certificate/extrase de na</w:t>
      </w:r>
      <w:r>
        <w:rPr>
          <w:rFonts w:ascii="Arial" w:hAnsi="Arial" w:cs="Arial"/>
          <w:sz w:val="24"/>
          <w:szCs w:val="24"/>
          <w:lang w:val="ro-RO"/>
        </w:rPr>
        <w:t>ș</w:t>
      </w:r>
      <w:r>
        <w:rPr>
          <w:rFonts w:ascii="Arial" w:hAnsi="Arial" w:cs="Arial"/>
          <w:sz w:val="24"/>
          <w:szCs w:val="24"/>
          <w:lang w:val="it-IT"/>
        </w:rPr>
        <w:t>tere</w:t>
      </w:r>
    </w:p>
    <w:p>
      <w:pPr>
        <w:numPr>
          <w:ilvl w:val="0"/>
          <w:numId w:val="2"/>
        </w:numPr>
        <w:autoSpaceDE/>
        <w:autoSpaceDN/>
        <w:spacing w:line="360" w:lineRule="auto"/>
        <w:jc w:val="both"/>
        <w:rPr>
          <w:rFonts w:ascii="Arial" w:hAnsi="Arial" w:cs="Arial"/>
          <w:sz w:val="24"/>
          <w:szCs w:val="24"/>
          <w:lang w:val="it-IT"/>
        </w:rPr>
      </w:pPr>
      <w:r>
        <w:rPr>
          <w:rFonts w:hint="default" w:ascii="Arial" w:hAnsi="Arial" w:cs="Arial"/>
          <w:b/>
          <w:bCs/>
          <w:sz w:val="24"/>
          <w:szCs w:val="24"/>
          <w:lang w:val="en-US"/>
        </w:rPr>
        <w:t>901</w:t>
      </w:r>
      <w:r>
        <w:rPr>
          <w:rFonts w:ascii="Arial" w:hAnsi="Arial" w:cs="Arial"/>
          <w:sz w:val="24"/>
          <w:szCs w:val="24"/>
          <w:lang w:val="it-IT"/>
        </w:rPr>
        <w:t xml:space="preserve"> </w:t>
      </w:r>
      <w:r>
        <w:rPr>
          <w:rFonts w:hint="default" w:ascii="Arial" w:hAnsi="Arial" w:cs="Arial"/>
          <w:sz w:val="24"/>
          <w:szCs w:val="24"/>
          <w:lang w:val="ro-RO"/>
        </w:rPr>
        <w:t>-</w:t>
      </w:r>
      <w:r>
        <w:rPr>
          <w:rFonts w:ascii="Arial" w:hAnsi="Arial" w:cs="Arial"/>
          <w:sz w:val="24"/>
          <w:szCs w:val="24"/>
          <w:lang w:val="it-IT"/>
        </w:rPr>
        <w:t xml:space="preserve"> transcrieri certificate/extrase de căsătorie</w:t>
      </w:r>
    </w:p>
    <w:p>
      <w:pPr>
        <w:numPr>
          <w:ilvl w:val="0"/>
          <w:numId w:val="2"/>
        </w:numPr>
        <w:autoSpaceDE/>
        <w:autoSpaceDN/>
        <w:spacing w:line="360" w:lineRule="auto"/>
        <w:jc w:val="both"/>
        <w:rPr>
          <w:rFonts w:ascii="Arial" w:hAnsi="Arial" w:cs="Arial"/>
          <w:sz w:val="24"/>
          <w:szCs w:val="24"/>
          <w:lang w:val="it-IT"/>
        </w:rPr>
      </w:pPr>
      <w:r>
        <w:rPr>
          <w:rFonts w:hint="default" w:ascii="Arial" w:hAnsi="Arial" w:cs="Arial"/>
          <w:b/>
          <w:bCs/>
          <w:sz w:val="24"/>
          <w:szCs w:val="24"/>
          <w:lang w:val="en-US"/>
        </w:rPr>
        <w:t>96</w:t>
      </w:r>
      <w:r>
        <w:rPr>
          <w:rFonts w:ascii="Arial" w:hAnsi="Arial" w:cs="Arial"/>
          <w:b/>
          <w:bCs/>
          <w:sz w:val="24"/>
          <w:szCs w:val="24"/>
          <w:lang w:val="it-IT"/>
        </w:rPr>
        <w:t xml:space="preserve"> </w:t>
      </w:r>
      <w:r>
        <w:rPr>
          <w:rFonts w:ascii="Arial" w:hAnsi="Arial" w:cs="Arial"/>
          <w:sz w:val="24"/>
          <w:szCs w:val="24"/>
          <w:lang w:val="it-IT"/>
        </w:rPr>
        <w:t xml:space="preserve">- transcrieri certificate/extrase de deces </w:t>
      </w:r>
    </w:p>
    <w:p>
      <w:pPr>
        <w:numPr>
          <w:ilvl w:val="0"/>
          <w:numId w:val="2"/>
        </w:numPr>
        <w:autoSpaceDE/>
        <w:autoSpaceDN/>
        <w:spacing w:line="360" w:lineRule="auto"/>
        <w:jc w:val="both"/>
        <w:rPr>
          <w:rFonts w:ascii="Arial" w:hAnsi="Arial" w:cs="Arial"/>
          <w:sz w:val="24"/>
          <w:szCs w:val="24"/>
          <w:lang w:val="it-IT"/>
        </w:rPr>
      </w:pPr>
      <w:r>
        <w:rPr>
          <w:rFonts w:hint="default" w:ascii="Arial" w:hAnsi="Arial" w:cs="Arial"/>
          <w:b/>
          <w:bCs/>
          <w:sz w:val="24"/>
          <w:szCs w:val="24"/>
          <w:lang w:val="en-US"/>
        </w:rPr>
        <w:t>626</w:t>
      </w:r>
      <w:r>
        <w:rPr>
          <w:rFonts w:ascii="Arial" w:hAnsi="Arial" w:cs="Arial"/>
          <w:sz w:val="24"/>
          <w:szCs w:val="24"/>
          <w:lang w:val="it-IT"/>
        </w:rPr>
        <w:t xml:space="preserve"> </w:t>
      </w:r>
      <w:r>
        <w:rPr>
          <w:rFonts w:hint="default" w:ascii="Arial" w:hAnsi="Arial" w:cs="Arial"/>
          <w:sz w:val="24"/>
          <w:szCs w:val="24"/>
          <w:lang w:val="ro-RO"/>
        </w:rPr>
        <w:t>-</w:t>
      </w:r>
      <w:r>
        <w:rPr>
          <w:rFonts w:ascii="Arial" w:hAnsi="Arial" w:cs="Arial"/>
          <w:sz w:val="24"/>
          <w:szCs w:val="24"/>
          <w:lang w:val="it-IT"/>
        </w:rPr>
        <w:t xml:space="preserve"> </w:t>
      </w:r>
      <w:r>
        <w:rPr>
          <w:rFonts w:hint="default" w:ascii="Arial" w:hAnsi="Arial" w:cs="Arial"/>
          <w:sz w:val="24"/>
          <w:szCs w:val="24"/>
          <w:lang w:val="en-US"/>
        </w:rPr>
        <w:t>e</w:t>
      </w:r>
      <w:r>
        <w:rPr>
          <w:rFonts w:ascii="Arial" w:hAnsi="Arial" w:cs="Arial"/>
          <w:sz w:val="24"/>
          <w:szCs w:val="24"/>
          <w:lang w:val="it-IT"/>
        </w:rPr>
        <w:t>xtrase multilingve eliberate</w:t>
      </w:r>
    </w:p>
    <w:p>
      <w:pPr>
        <w:numPr>
          <w:ilvl w:val="0"/>
          <w:numId w:val="2"/>
        </w:numPr>
        <w:autoSpaceDE/>
        <w:autoSpaceDN/>
        <w:spacing w:line="360" w:lineRule="auto"/>
        <w:jc w:val="both"/>
        <w:rPr>
          <w:rFonts w:ascii="Arial" w:hAnsi="Arial" w:cs="Arial"/>
          <w:bCs/>
          <w:sz w:val="24"/>
          <w:szCs w:val="24"/>
          <w:lang w:val="it-IT"/>
        </w:rPr>
      </w:pPr>
      <w:r>
        <w:rPr>
          <w:rFonts w:ascii="Arial" w:hAnsi="Arial" w:cs="Arial"/>
          <w:b/>
          <w:sz w:val="24"/>
          <w:szCs w:val="24"/>
          <w:lang w:val="pt-BR"/>
        </w:rPr>
        <w:t xml:space="preserve">1.670 </w:t>
      </w:r>
      <w:r>
        <w:rPr>
          <w:rFonts w:ascii="Arial" w:hAnsi="Arial" w:cs="Arial"/>
          <w:b w:val="0"/>
          <w:bCs/>
          <w:sz w:val="24"/>
          <w:szCs w:val="24"/>
          <w:lang w:val="pt-BR"/>
        </w:rPr>
        <w:t>-</w:t>
      </w:r>
      <w:r>
        <w:rPr>
          <w:rFonts w:ascii="Arial" w:hAnsi="Arial" w:cs="Arial"/>
          <w:b/>
          <w:sz w:val="24"/>
          <w:szCs w:val="24"/>
          <w:lang w:val="pt-BR"/>
        </w:rPr>
        <w:t xml:space="preserve"> </w:t>
      </w:r>
      <w:r>
        <w:rPr>
          <w:rFonts w:ascii="Arial" w:hAnsi="Arial" w:cs="Arial"/>
          <w:bCs/>
          <w:sz w:val="24"/>
          <w:szCs w:val="24"/>
          <w:lang w:val="pt-BR"/>
        </w:rPr>
        <w:t>răspunsuri la adrese</w:t>
      </w:r>
    </w:p>
    <w:p>
      <w:pPr>
        <w:numPr>
          <w:ilvl w:val="0"/>
          <w:numId w:val="2"/>
        </w:numPr>
        <w:autoSpaceDE/>
        <w:autoSpaceDN/>
        <w:spacing w:line="360" w:lineRule="auto"/>
        <w:jc w:val="both"/>
        <w:rPr>
          <w:rFonts w:ascii="Arial" w:hAnsi="Arial" w:cs="Arial"/>
          <w:sz w:val="24"/>
          <w:szCs w:val="24"/>
          <w:lang w:val="it-IT"/>
        </w:rPr>
      </w:pPr>
      <w:r>
        <w:rPr>
          <w:rFonts w:ascii="Arial" w:hAnsi="Arial" w:cs="Arial"/>
          <w:b/>
          <w:sz w:val="24"/>
          <w:szCs w:val="24"/>
          <w:lang w:val="pt-BR"/>
        </w:rPr>
        <w:t>1.</w:t>
      </w:r>
      <w:r>
        <w:rPr>
          <w:rFonts w:hint="default" w:ascii="Arial" w:hAnsi="Arial" w:cs="Arial"/>
          <w:b/>
          <w:sz w:val="24"/>
          <w:szCs w:val="24"/>
          <w:lang w:val="en-US"/>
        </w:rPr>
        <w:t>641</w:t>
      </w:r>
      <w:r>
        <w:rPr>
          <w:rFonts w:ascii="Arial" w:hAnsi="Arial" w:cs="Arial"/>
          <w:b/>
          <w:sz w:val="24"/>
          <w:szCs w:val="24"/>
          <w:lang w:val="pt-BR"/>
        </w:rPr>
        <w:t xml:space="preserve"> </w:t>
      </w:r>
      <w:r>
        <w:rPr>
          <w:rFonts w:ascii="Arial" w:hAnsi="Arial" w:cs="Arial"/>
          <w:b w:val="0"/>
          <w:bCs/>
          <w:sz w:val="24"/>
          <w:szCs w:val="24"/>
          <w:lang w:val="pt-BR"/>
        </w:rPr>
        <w:t xml:space="preserve">-  </w:t>
      </w:r>
      <w:r>
        <w:rPr>
          <w:rFonts w:hint="default" w:ascii="Arial" w:hAnsi="Arial" w:cs="Arial"/>
          <w:b w:val="0"/>
          <w:bCs/>
          <w:sz w:val="24"/>
          <w:szCs w:val="24"/>
          <w:lang w:val="en-US"/>
        </w:rPr>
        <w:t>e</w:t>
      </w:r>
      <w:r>
        <w:rPr>
          <w:rFonts w:ascii="Arial" w:hAnsi="Arial" w:cs="Arial"/>
          <w:bCs/>
          <w:sz w:val="24"/>
          <w:szCs w:val="24"/>
          <w:lang w:val="pt-BR"/>
        </w:rPr>
        <w:t>xtrase de uz oficial</w:t>
      </w:r>
      <w:r>
        <w:rPr>
          <w:rFonts w:ascii="Arial" w:hAnsi="Arial" w:cs="Arial"/>
          <w:sz w:val="24"/>
          <w:szCs w:val="24"/>
          <w:lang w:val="pt-BR"/>
        </w:rPr>
        <w:t xml:space="preserve"> către alte instituţii</w:t>
      </w:r>
    </w:p>
    <w:p>
      <w:pPr>
        <w:numPr>
          <w:ilvl w:val="0"/>
          <w:numId w:val="2"/>
        </w:numPr>
        <w:autoSpaceDE/>
        <w:autoSpaceDN/>
        <w:spacing w:line="360" w:lineRule="auto"/>
        <w:jc w:val="both"/>
        <w:rPr>
          <w:rFonts w:ascii="Arial" w:hAnsi="Arial" w:cs="Arial"/>
          <w:sz w:val="24"/>
          <w:szCs w:val="24"/>
          <w:lang w:val="it-IT"/>
        </w:rPr>
      </w:pPr>
      <w:r>
        <w:rPr>
          <w:rFonts w:ascii="Arial" w:hAnsi="Arial" w:cs="Arial"/>
          <w:b/>
          <w:sz w:val="24"/>
          <w:szCs w:val="24"/>
          <w:lang w:val="it-IT"/>
        </w:rPr>
        <w:t>1</w:t>
      </w:r>
      <w:r>
        <w:rPr>
          <w:rFonts w:hint="default" w:ascii="Arial" w:hAnsi="Arial" w:cs="Arial"/>
          <w:b/>
          <w:sz w:val="24"/>
          <w:szCs w:val="24"/>
          <w:lang w:val="en-US"/>
        </w:rPr>
        <w:t>1.998</w:t>
      </w:r>
      <w:r>
        <w:rPr>
          <w:rFonts w:ascii="Arial" w:hAnsi="Arial" w:cs="Arial"/>
          <w:color w:val="FF0000"/>
          <w:sz w:val="24"/>
          <w:szCs w:val="24"/>
          <w:lang w:val="it-IT"/>
        </w:rPr>
        <w:t xml:space="preserve"> </w:t>
      </w:r>
      <w:r>
        <w:rPr>
          <w:rFonts w:ascii="Arial" w:hAnsi="Arial" w:cs="Arial"/>
          <w:sz w:val="24"/>
          <w:szCs w:val="24"/>
          <w:lang w:val="it-IT"/>
        </w:rPr>
        <w:t xml:space="preserve">- </w:t>
      </w:r>
      <w:r>
        <w:rPr>
          <w:rFonts w:hint="default" w:ascii="Arial" w:hAnsi="Arial" w:cs="Arial"/>
          <w:sz w:val="24"/>
          <w:szCs w:val="24"/>
          <w:lang w:val="en-US"/>
        </w:rPr>
        <w:t>m</w:t>
      </w:r>
      <w:r>
        <w:rPr>
          <w:rFonts w:ascii="Arial" w:hAnsi="Arial" w:cs="Arial"/>
          <w:sz w:val="24"/>
          <w:szCs w:val="24"/>
          <w:lang w:val="it-IT"/>
        </w:rPr>
        <w:t>enţiuni operate pe marginea actelor de stare civilă</w:t>
      </w:r>
    </w:p>
    <w:p>
      <w:pPr>
        <w:numPr>
          <w:ilvl w:val="0"/>
          <w:numId w:val="2"/>
        </w:numPr>
        <w:autoSpaceDE/>
        <w:autoSpaceDN/>
        <w:spacing w:line="360" w:lineRule="auto"/>
        <w:jc w:val="both"/>
        <w:rPr>
          <w:rFonts w:ascii="Arial" w:hAnsi="Arial" w:cs="Arial"/>
          <w:sz w:val="24"/>
          <w:szCs w:val="24"/>
          <w:lang w:val="pt-BR"/>
        </w:rPr>
      </w:pPr>
      <w:r>
        <w:rPr>
          <w:rFonts w:hint="default" w:ascii="Arial" w:hAnsi="Arial" w:cs="Arial"/>
          <w:b/>
          <w:sz w:val="24"/>
          <w:szCs w:val="24"/>
          <w:lang w:val="en-US"/>
        </w:rPr>
        <w:t>459</w:t>
      </w:r>
      <w:r>
        <w:rPr>
          <w:rFonts w:ascii="Arial" w:hAnsi="Arial" w:cs="Arial"/>
          <w:b/>
          <w:sz w:val="24"/>
          <w:szCs w:val="24"/>
          <w:lang w:val="pt-BR"/>
        </w:rPr>
        <w:t xml:space="preserve"> </w:t>
      </w:r>
      <w:r>
        <w:rPr>
          <w:rFonts w:ascii="Arial" w:hAnsi="Arial" w:cs="Arial"/>
          <w:b w:val="0"/>
          <w:bCs/>
          <w:sz w:val="24"/>
          <w:szCs w:val="24"/>
          <w:lang w:val="pt-BR"/>
        </w:rPr>
        <w:t xml:space="preserve">- </w:t>
      </w:r>
      <w:r>
        <w:rPr>
          <w:rFonts w:hint="default" w:ascii="Arial" w:hAnsi="Arial" w:cs="Arial"/>
          <w:b w:val="0"/>
          <w:bCs/>
          <w:sz w:val="24"/>
          <w:szCs w:val="24"/>
          <w:lang w:val="en-US"/>
        </w:rPr>
        <w:t>a</w:t>
      </w:r>
      <w:r>
        <w:rPr>
          <w:rFonts w:ascii="Arial" w:hAnsi="Arial" w:cs="Arial"/>
          <w:sz w:val="24"/>
          <w:szCs w:val="24"/>
          <w:lang w:val="pt-BR"/>
        </w:rPr>
        <w:t>nexa 9 privind menţiunile existente pe marginea actului de naştere;</w:t>
      </w:r>
    </w:p>
    <w:p>
      <w:pPr>
        <w:numPr>
          <w:ilvl w:val="0"/>
          <w:numId w:val="2"/>
        </w:numPr>
        <w:autoSpaceDE/>
        <w:autoSpaceDN/>
        <w:spacing w:line="360" w:lineRule="auto"/>
        <w:jc w:val="both"/>
        <w:rPr>
          <w:rFonts w:ascii="Arial" w:hAnsi="Arial" w:cs="Arial"/>
          <w:sz w:val="24"/>
          <w:szCs w:val="24"/>
          <w:lang w:val="it-IT"/>
        </w:rPr>
      </w:pPr>
      <w:r>
        <w:rPr>
          <w:rFonts w:hint="default" w:ascii="Arial" w:hAnsi="Arial" w:cs="Arial"/>
          <w:b/>
          <w:sz w:val="24"/>
          <w:szCs w:val="24"/>
          <w:lang w:val="en-US"/>
        </w:rPr>
        <w:t>3.526</w:t>
      </w:r>
      <w:r>
        <w:rPr>
          <w:rFonts w:ascii="Arial" w:hAnsi="Arial" w:cs="Arial"/>
          <w:b/>
          <w:sz w:val="24"/>
          <w:szCs w:val="24"/>
          <w:lang w:val="it-IT"/>
        </w:rPr>
        <w:t xml:space="preserve"> </w:t>
      </w:r>
      <w:r>
        <w:rPr>
          <w:rFonts w:ascii="Arial" w:hAnsi="Arial" w:cs="Arial"/>
          <w:sz w:val="24"/>
          <w:szCs w:val="24"/>
          <w:lang w:val="it-IT"/>
        </w:rPr>
        <w:t>-</w:t>
      </w:r>
      <w:r>
        <w:rPr>
          <w:rFonts w:ascii="Arial" w:hAnsi="Arial" w:cs="Arial"/>
          <w:b/>
          <w:sz w:val="24"/>
          <w:szCs w:val="24"/>
          <w:lang w:val="it-IT"/>
        </w:rPr>
        <w:t xml:space="preserve"> </w:t>
      </w:r>
      <w:r>
        <w:rPr>
          <w:rFonts w:hint="default" w:ascii="Arial" w:hAnsi="Arial" w:cs="Arial"/>
          <w:b w:val="0"/>
          <w:bCs/>
          <w:sz w:val="24"/>
          <w:szCs w:val="24"/>
          <w:lang w:val="en-US"/>
        </w:rPr>
        <w:t>a</w:t>
      </w:r>
      <w:r>
        <w:rPr>
          <w:rFonts w:ascii="Arial" w:hAnsi="Arial" w:cs="Arial"/>
          <w:sz w:val="24"/>
          <w:szCs w:val="24"/>
          <w:lang w:val="it-IT"/>
        </w:rPr>
        <w:t>nexa 24 în vederea deschiderii succesiunii;</w:t>
      </w:r>
    </w:p>
    <w:p>
      <w:pPr>
        <w:numPr>
          <w:ilvl w:val="0"/>
          <w:numId w:val="2"/>
        </w:numPr>
        <w:autoSpaceDE/>
        <w:autoSpaceDN/>
        <w:spacing w:line="360" w:lineRule="auto"/>
        <w:jc w:val="both"/>
        <w:rPr>
          <w:rFonts w:ascii="Arial" w:hAnsi="Arial" w:cs="Arial"/>
          <w:bCs/>
          <w:sz w:val="24"/>
          <w:szCs w:val="24"/>
          <w:lang w:val="it-IT"/>
        </w:rPr>
      </w:pPr>
      <w:r>
        <w:rPr>
          <w:rFonts w:ascii="Arial" w:hAnsi="Arial" w:cs="Arial"/>
          <w:b/>
          <w:sz w:val="24"/>
          <w:szCs w:val="24"/>
          <w:lang w:val="it-IT"/>
        </w:rPr>
        <w:t>7</w:t>
      </w:r>
      <w:r>
        <w:rPr>
          <w:rFonts w:hint="default" w:ascii="Arial" w:hAnsi="Arial" w:cs="Arial"/>
          <w:b/>
          <w:sz w:val="24"/>
          <w:szCs w:val="24"/>
          <w:lang w:val="en-US"/>
        </w:rPr>
        <w:t>8</w:t>
      </w:r>
      <w:r>
        <w:rPr>
          <w:rFonts w:ascii="Arial" w:hAnsi="Arial" w:cs="Arial"/>
          <w:b/>
          <w:sz w:val="24"/>
          <w:szCs w:val="24"/>
          <w:lang w:val="it-IT"/>
        </w:rPr>
        <w:t xml:space="preserve">4 </w:t>
      </w:r>
      <w:r>
        <w:rPr>
          <w:rFonts w:ascii="Arial" w:hAnsi="Arial" w:cs="Arial"/>
          <w:b w:val="0"/>
          <w:bCs/>
          <w:sz w:val="24"/>
          <w:szCs w:val="24"/>
          <w:lang w:val="it-IT"/>
        </w:rPr>
        <w:t xml:space="preserve">- </w:t>
      </w:r>
      <w:r>
        <w:rPr>
          <w:rFonts w:hint="default" w:ascii="Arial" w:hAnsi="Arial" w:cs="Arial"/>
          <w:b w:val="0"/>
          <w:bCs/>
          <w:sz w:val="24"/>
          <w:szCs w:val="24"/>
          <w:lang w:val="en-US"/>
        </w:rPr>
        <w:t>solicit</w:t>
      </w:r>
      <w:r>
        <w:rPr>
          <w:rFonts w:hint="default" w:ascii="Arial" w:hAnsi="Arial" w:cs="Arial"/>
          <w:b w:val="0"/>
          <w:bCs/>
          <w:sz w:val="24"/>
          <w:szCs w:val="24"/>
          <w:lang w:val="ro-RO"/>
        </w:rPr>
        <w:t>ări desfacere căsătorie</w:t>
      </w:r>
    </w:p>
    <w:p>
      <w:pPr>
        <w:numPr>
          <w:ilvl w:val="0"/>
          <w:numId w:val="2"/>
        </w:numPr>
        <w:autoSpaceDE/>
        <w:autoSpaceDN/>
        <w:spacing w:line="360" w:lineRule="auto"/>
        <w:jc w:val="both"/>
        <w:rPr>
          <w:rFonts w:ascii="Arial" w:hAnsi="Arial" w:cs="Arial"/>
          <w:sz w:val="24"/>
          <w:szCs w:val="24"/>
          <w:lang w:val="it-IT"/>
        </w:rPr>
      </w:pPr>
      <w:r>
        <w:rPr>
          <w:rFonts w:hint="default" w:ascii="Arial" w:hAnsi="Arial" w:cs="Arial"/>
          <w:b/>
          <w:sz w:val="24"/>
          <w:szCs w:val="24"/>
          <w:lang w:val="ro-RO"/>
        </w:rPr>
        <w:t>151</w:t>
      </w:r>
      <w:r>
        <w:rPr>
          <w:rFonts w:ascii="Arial" w:hAnsi="Arial" w:cs="Arial"/>
          <w:b/>
          <w:sz w:val="24"/>
          <w:szCs w:val="24"/>
          <w:lang w:val="ro-RO"/>
        </w:rPr>
        <w:t xml:space="preserve"> </w:t>
      </w:r>
      <w:r>
        <w:rPr>
          <w:rFonts w:ascii="Arial" w:hAnsi="Arial" w:cs="Arial"/>
          <w:b w:val="0"/>
          <w:bCs/>
          <w:sz w:val="24"/>
          <w:szCs w:val="24"/>
          <w:lang w:val="ro-RO"/>
        </w:rPr>
        <w:t xml:space="preserve">- </w:t>
      </w:r>
      <w:r>
        <w:rPr>
          <w:rFonts w:hint="default" w:ascii="Arial" w:hAnsi="Arial" w:cs="Arial"/>
          <w:b w:val="0"/>
          <w:bCs/>
          <w:sz w:val="24"/>
          <w:szCs w:val="24"/>
          <w:lang w:val="en-US"/>
        </w:rPr>
        <w:t>s</w:t>
      </w:r>
      <w:r>
        <w:rPr>
          <w:rFonts w:ascii="Arial" w:hAnsi="Arial" w:cs="Arial"/>
          <w:bCs/>
          <w:sz w:val="24"/>
          <w:szCs w:val="24"/>
          <w:lang w:val="ro-RO"/>
        </w:rPr>
        <w:t>chimbări de nume pe</w:t>
      </w:r>
      <w:r>
        <w:rPr>
          <w:rFonts w:ascii="Arial" w:hAnsi="Arial" w:cs="Arial"/>
          <w:sz w:val="24"/>
          <w:szCs w:val="24"/>
          <w:lang w:val="ro-RO"/>
        </w:rPr>
        <w:t xml:space="preserve"> cale administrativă</w:t>
      </w:r>
    </w:p>
    <w:p>
      <w:pPr>
        <w:numPr>
          <w:ilvl w:val="0"/>
          <w:numId w:val="2"/>
        </w:numPr>
        <w:autoSpaceDE/>
        <w:autoSpaceDN/>
        <w:spacing w:line="360" w:lineRule="auto"/>
        <w:jc w:val="both"/>
        <w:rPr>
          <w:rFonts w:ascii="Arial" w:hAnsi="Arial" w:cs="Arial"/>
          <w:sz w:val="24"/>
          <w:szCs w:val="24"/>
          <w:lang w:val="it-IT"/>
        </w:rPr>
      </w:pPr>
      <w:r>
        <w:rPr>
          <w:rFonts w:ascii="Arial" w:hAnsi="Arial" w:cs="Arial"/>
          <w:b/>
          <w:sz w:val="24"/>
          <w:szCs w:val="24"/>
          <w:lang w:val="ro-RO"/>
        </w:rPr>
        <w:t>1</w:t>
      </w:r>
      <w:r>
        <w:rPr>
          <w:rFonts w:hint="default" w:ascii="Arial" w:hAnsi="Arial" w:cs="Arial"/>
          <w:b/>
          <w:sz w:val="24"/>
          <w:szCs w:val="24"/>
          <w:lang w:val="ro-RO"/>
        </w:rPr>
        <w:t>12</w:t>
      </w:r>
      <w:r>
        <w:rPr>
          <w:rFonts w:ascii="Arial" w:hAnsi="Arial" w:cs="Arial"/>
          <w:b/>
          <w:sz w:val="24"/>
          <w:szCs w:val="24"/>
          <w:lang w:val="ro-RO"/>
        </w:rPr>
        <w:t xml:space="preserve"> </w:t>
      </w:r>
      <w:r>
        <w:rPr>
          <w:rFonts w:ascii="Arial" w:hAnsi="Arial" w:cs="Arial"/>
          <w:b w:val="0"/>
          <w:bCs/>
          <w:sz w:val="24"/>
          <w:szCs w:val="24"/>
          <w:lang w:val="ro-RO"/>
        </w:rPr>
        <w:t>-</w:t>
      </w:r>
      <w:r>
        <w:rPr>
          <w:rFonts w:ascii="Arial" w:hAnsi="Arial" w:cs="Arial"/>
          <w:sz w:val="24"/>
          <w:szCs w:val="24"/>
          <w:lang w:val="it-IT"/>
        </w:rPr>
        <w:t xml:space="preserve"> </w:t>
      </w:r>
      <w:r>
        <w:rPr>
          <w:rFonts w:hint="default" w:ascii="Arial" w:hAnsi="Arial" w:cs="Arial"/>
          <w:sz w:val="24"/>
          <w:szCs w:val="24"/>
          <w:lang w:val="en-US"/>
        </w:rPr>
        <w:t>d</w:t>
      </w:r>
      <w:r>
        <w:rPr>
          <w:rFonts w:ascii="Arial" w:hAnsi="Arial" w:cs="Arial"/>
          <w:sz w:val="24"/>
          <w:szCs w:val="24"/>
          <w:lang w:val="it-IT"/>
        </w:rPr>
        <w:t>eclarații de recunoaștere operate</w:t>
      </w:r>
    </w:p>
    <w:p>
      <w:pPr>
        <w:numPr>
          <w:ilvl w:val="0"/>
          <w:numId w:val="2"/>
        </w:numPr>
        <w:autoSpaceDE/>
        <w:autoSpaceDN/>
        <w:spacing w:line="360" w:lineRule="auto"/>
        <w:jc w:val="both"/>
        <w:rPr>
          <w:rFonts w:ascii="Arial" w:hAnsi="Arial" w:cs="Arial"/>
          <w:sz w:val="24"/>
          <w:szCs w:val="24"/>
          <w:lang w:val="it-IT"/>
        </w:rPr>
      </w:pPr>
      <w:r>
        <w:rPr>
          <w:rFonts w:hint="default" w:ascii="Arial" w:hAnsi="Arial" w:cs="Arial"/>
          <w:b/>
          <w:sz w:val="24"/>
          <w:szCs w:val="24"/>
          <w:lang w:val="ro-RO"/>
        </w:rPr>
        <w:t>32</w:t>
      </w:r>
      <w:r>
        <w:rPr>
          <w:rFonts w:ascii="Arial" w:hAnsi="Arial" w:cs="Arial"/>
          <w:b/>
          <w:sz w:val="24"/>
          <w:szCs w:val="24"/>
          <w:lang w:val="ro-RO"/>
        </w:rPr>
        <w:t xml:space="preserve"> </w:t>
      </w:r>
      <w:r>
        <w:rPr>
          <w:rFonts w:hint="default" w:ascii="Arial" w:hAnsi="Arial" w:cs="Arial"/>
          <w:b w:val="0"/>
          <w:bCs/>
          <w:sz w:val="24"/>
          <w:szCs w:val="24"/>
          <w:lang w:val="ro-RO"/>
        </w:rPr>
        <w:t>-</w:t>
      </w:r>
      <w:r>
        <w:rPr>
          <w:rFonts w:ascii="Arial" w:hAnsi="Arial" w:cs="Arial"/>
          <w:sz w:val="24"/>
          <w:szCs w:val="24"/>
          <w:lang w:val="it-IT"/>
        </w:rPr>
        <w:t xml:space="preserve"> sentințe privind filiația operate</w:t>
      </w:r>
    </w:p>
    <w:p>
      <w:pPr>
        <w:numPr>
          <w:ilvl w:val="0"/>
          <w:numId w:val="2"/>
        </w:numPr>
        <w:autoSpaceDE/>
        <w:autoSpaceDN/>
        <w:spacing w:line="360" w:lineRule="auto"/>
        <w:jc w:val="both"/>
        <w:rPr>
          <w:rFonts w:ascii="Arial" w:hAnsi="Arial" w:cs="Arial"/>
          <w:sz w:val="24"/>
          <w:szCs w:val="24"/>
          <w:lang w:val="it-IT"/>
        </w:rPr>
      </w:pPr>
      <w:r>
        <w:rPr>
          <w:rFonts w:ascii="Arial" w:hAnsi="Arial" w:cs="Arial"/>
          <w:b/>
          <w:sz w:val="24"/>
          <w:szCs w:val="24"/>
          <w:lang w:val="it-IT"/>
        </w:rPr>
        <w:t>8</w:t>
      </w:r>
      <w:r>
        <w:rPr>
          <w:rFonts w:hint="default" w:ascii="Arial" w:hAnsi="Arial" w:cs="Arial"/>
          <w:b/>
          <w:sz w:val="24"/>
          <w:szCs w:val="24"/>
          <w:lang w:val="ro-RO"/>
        </w:rPr>
        <w:t>4</w:t>
      </w:r>
      <w:r>
        <w:rPr>
          <w:rFonts w:ascii="Arial" w:hAnsi="Arial" w:cs="Arial"/>
          <w:b/>
          <w:sz w:val="24"/>
          <w:szCs w:val="24"/>
          <w:lang w:val="it-IT"/>
        </w:rPr>
        <w:t xml:space="preserve"> </w:t>
      </w:r>
      <w:r>
        <w:rPr>
          <w:rFonts w:ascii="Arial" w:hAnsi="Arial" w:cs="Arial"/>
          <w:b w:val="0"/>
          <w:bCs/>
          <w:sz w:val="24"/>
          <w:szCs w:val="24"/>
          <w:lang w:val="it-IT"/>
        </w:rPr>
        <w:t>-</w:t>
      </w:r>
      <w:r>
        <w:rPr>
          <w:rFonts w:ascii="Arial" w:hAnsi="Arial" w:cs="Arial"/>
          <w:b/>
          <w:sz w:val="24"/>
          <w:szCs w:val="24"/>
          <w:lang w:val="it-IT"/>
        </w:rPr>
        <w:t xml:space="preserve"> </w:t>
      </w:r>
      <w:r>
        <w:rPr>
          <w:rFonts w:ascii="Arial" w:hAnsi="Arial" w:cs="Arial"/>
          <w:bCs/>
          <w:sz w:val="24"/>
          <w:szCs w:val="24"/>
          <w:lang w:val="it-IT"/>
        </w:rPr>
        <w:t>convenții matrimoniale</w:t>
      </w:r>
      <w:r>
        <w:rPr>
          <w:rFonts w:ascii="Arial" w:hAnsi="Arial" w:cs="Arial"/>
          <w:b/>
          <w:sz w:val="24"/>
          <w:szCs w:val="24"/>
          <w:lang w:val="it-IT"/>
        </w:rPr>
        <w:t xml:space="preserve"> </w:t>
      </w:r>
      <w:r>
        <w:rPr>
          <w:rFonts w:ascii="Arial" w:hAnsi="Arial" w:cs="Arial"/>
          <w:bCs/>
          <w:sz w:val="24"/>
          <w:szCs w:val="24"/>
          <w:lang w:val="it-IT"/>
        </w:rPr>
        <w:t>primite și operate</w:t>
      </w:r>
    </w:p>
    <w:p>
      <w:pPr>
        <w:numPr>
          <w:ilvl w:val="0"/>
          <w:numId w:val="2"/>
        </w:numPr>
        <w:autoSpaceDE/>
        <w:autoSpaceDN/>
        <w:spacing w:line="360" w:lineRule="auto"/>
        <w:jc w:val="both"/>
        <w:rPr>
          <w:rFonts w:ascii="Arial" w:hAnsi="Arial" w:cs="Arial"/>
          <w:sz w:val="24"/>
          <w:szCs w:val="24"/>
          <w:lang w:val="it-IT"/>
        </w:rPr>
      </w:pPr>
      <w:r>
        <w:rPr>
          <w:rFonts w:ascii="Arial" w:hAnsi="Arial" w:cs="Arial"/>
          <w:b/>
          <w:sz w:val="24"/>
          <w:szCs w:val="24"/>
          <w:lang w:val="it-IT"/>
        </w:rPr>
        <w:t>1</w:t>
      </w:r>
      <w:r>
        <w:rPr>
          <w:rFonts w:hint="default" w:ascii="Arial" w:hAnsi="Arial" w:cs="Arial"/>
          <w:b/>
          <w:sz w:val="24"/>
          <w:szCs w:val="24"/>
          <w:lang w:val="en-US"/>
        </w:rPr>
        <w:t xml:space="preserve">95 </w:t>
      </w:r>
      <w:r>
        <w:rPr>
          <w:rFonts w:ascii="Arial" w:hAnsi="Arial" w:cs="Arial"/>
          <w:b w:val="0"/>
          <w:bCs/>
          <w:sz w:val="24"/>
          <w:szCs w:val="24"/>
          <w:lang w:val="it-IT"/>
        </w:rPr>
        <w:t>-</w:t>
      </w:r>
      <w:r>
        <w:rPr>
          <w:rFonts w:ascii="Arial" w:hAnsi="Arial" w:cs="Arial"/>
          <w:b/>
          <w:sz w:val="24"/>
          <w:szCs w:val="24"/>
          <w:lang w:val="it-IT"/>
        </w:rPr>
        <w:t xml:space="preserve"> </w:t>
      </w:r>
      <w:r>
        <w:rPr>
          <w:rFonts w:ascii="Arial" w:hAnsi="Arial" w:cs="Arial"/>
          <w:bCs/>
          <w:sz w:val="24"/>
          <w:szCs w:val="24"/>
          <w:lang w:val="it-IT"/>
        </w:rPr>
        <w:t>livrete de familie</w:t>
      </w:r>
      <w:r>
        <w:rPr>
          <w:rFonts w:ascii="Arial" w:hAnsi="Arial" w:cs="Arial"/>
          <w:sz w:val="24"/>
          <w:szCs w:val="24"/>
          <w:lang w:val="it-IT"/>
        </w:rPr>
        <w:t xml:space="preserve"> eliberate la cerere</w:t>
      </w:r>
    </w:p>
    <w:p>
      <w:pPr>
        <w:numPr>
          <w:ilvl w:val="0"/>
          <w:numId w:val="2"/>
        </w:numPr>
        <w:autoSpaceDE/>
        <w:autoSpaceDN/>
        <w:spacing w:line="360" w:lineRule="auto"/>
        <w:jc w:val="both"/>
        <w:rPr>
          <w:rFonts w:ascii="Arial" w:hAnsi="Arial" w:cs="Arial"/>
          <w:sz w:val="24"/>
          <w:szCs w:val="24"/>
          <w:lang w:val="it-IT"/>
        </w:rPr>
      </w:pPr>
      <w:r>
        <w:rPr>
          <w:rFonts w:ascii="Arial" w:hAnsi="Arial" w:cs="Arial"/>
          <w:b/>
          <w:bCs/>
          <w:sz w:val="24"/>
          <w:szCs w:val="24"/>
          <w:lang w:val="it-IT"/>
        </w:rPr>
        <w:t xml:space="preserve">4 </w:t>
      </w:r>
      <w:r>
        <w:rPr>
          <w:rFonts w:ascii="Arial" w:hAnsi="Arial" w:cs="Arial"/>
          <w:sz w:val="24"/>
          <w:szCs w:val="24"/>
          <w:lang w:val="it-IT"/>
        </w:rPr>
        <w:t>- petiții primite și soluționate</w:t>
      </w:r>
    </w:p>
    <w:p>
      <w:pPr>
        <w:numPr>
          <w:ilvl w:val="0"/>
          <w:numId w:val="2"/>
        </w:numPr>
        <w:autoSpaceDE/>
        <w:autoSpaceDN/>
        <w:spacing w:line="360" w:lineRule="auto"/>
        <w:jc w:val="both"/>
        <w:rPr>
          <w:rFonts w:ascii="Arial" w:hAnsi="Arial" w:cs="Arial"/>
          <w:sz w:val="24"/>
          <w:szCs w:val="24"/>
          <w:lang w:val="it-IT"/>
        </w:rPr>
      </w:pPr>
      <w:r>
        <w:rPr>
          <w:rFonts w:hint="default" w:ascii="Arial" w:hAnsi="Arial" w:cs="Arial"/>
          <w:b/>
          <w:bCs/>
          <w:sz w:val="24"/>
          <w:szCs w:val="24"/>
          <w:lang w:val="en-US"/>
        </w:rPr>
        <w:t>4234</w:t>
      </w:r>
      <w:r>
        <w:rPr>
          <w:rFonts w:ascii="Arial" w:hAnsi="Arial" w:cs="Arial"/>
          <w:b/>
          <w:bCs/>
          <w:sz w:val="24"/>
          <w:szCs w:val="24"/>
          <w:lang w:val="it-IT"/>
        </w:rPr>
        <w:t xml:space="preserve"> </w:t>
      </w:r>
      <w:r>
        <w:rPr>
          <w:rFonts w:ascii="Arial" w:hAnsi="Arial" w:cs="Arial"/>
          <w:sz w:val="24"/>
          <w:szCs w:val="24"/>
          <w:lang w:val="it-IT"/>
        </w:rPr>
        <w:t>- e-mailuri primite și răspunsuri</w:t>
      </w:r>
      <w:r>
        <w:rPr>
          <w:rFonts w:hint="default" w:ascii="Arial" w:hAnsi="Arial" w:cs="Arial"/>
          <w:sz w:val="24"/>
          <w:szCs w:val="24"/>
          <w:lang w:val="ro-RO"/>
        </w:rPr>
        <w:t xml:space="preserve"> </w:t>
      </w:r>
      <w:r>
        <w:rPr>
          <w:rFonts w:ascii="Arial" w:hAnsi="Arial" w:cs="Arial"/>
          <w:sz w:val="24"/>
          <w:szCs w:val="24"/>
          <w:lang w:val="it-IT"/>
        </w:rPr>
        <w:t xml:space="preserve">formulate </w:t>
      </w:r>
    </w:p>
    <w:p>
      <w:pPr>
        <w:numPr>
          <w:ilvl w:val="0"/>
          <w:numId w:val="2"/>
        </w:numPr>
        <w:autoSpaceDE/>
        <w:autoSpaceDN/>
        <w:spacing w:line="360" w:lineRule="auto"/>
        <w:jc w:val="both"/>
        <w:rPr>
          <w:rFonts w:ascii="Arial" w:hAnsi="Arial" w:cs="Arial"/>
          <w:sz w:val="24"/>
          <w:szCs w:val="24"/>
          <w:lang w:val="fr-FR"/>
        </w:rPr>
      </w:pPr>
      <w:r>
        <w:rPr>
          <w:rFonts w:ascii="Arial" w:hAnsi="Arial" w:cs="Arial"/>
          <w:b/>
          <w:sz w:val="24"/>
          <w:szCs w:val="24"/>
          <w:lang w:val="fr-FR"/>
        </w:rPr>
        <w:t>3</w:t>
      </w:r>
      <w:r>
        <w:rPr>
          <w:rFonts w:hint="default" w:ascii="Arial" w:hAnsi="Arial" w:cs="Arial"/>
          <w:b/>
          <w:sz w:val="24"/>
          <w:szCs w:val="24"/>
          <w:lang w:val="en-US"/>
        </w:rPr>
        <w:t>62</w:t>
      </w:r>
      <w:r>
        <w:rPr>
          <w:rFonts w:ascii="Arial" w:hAnsi="Arial" w:cs="Arial"/>
          <w:b/>
          <w:sz w:val="24"/>
          <w:szCs w:val="24"/>
          <w:lang w:val="fr-FR"/>
        </w:rPr>
        <w:t xml:space="preserve"> </w:t>
      </w:r>
      <w:r>
        <w:rPr>
          <w:rFonts w:ascii="Arial" w:hAnsi="Arial" w:cs="Arial"/>
          <w:b w:val="0"/>
          <w:bCs/>
          <w:sz w:val="24"/>
          <w:szCs w:val="24"/>
          <w:lang w:val="fr-FR"/>
        </w:rPr>
        <w:t>-</w:t>
      </w:r>
      <w:r>
        <w:rPr>
          <w:rFonts w:ascii="Arial" w:hAnsi="Arial" w:cs="Arial"/>
          <w:b/>
          <w:sz w:val="24"/>
          <w:szCs w:val="24"/>
          <w:lang w:val="fr-FR"/>
        </w:rPr>
        <w:t xml:space="preserve"> </w:t>
      </w:r>
      <w:r>
        <w:rPr>
          <w:rFonts w:ascii="Arial" w:hAnsi="Arial" w:cs="Arial"/>
          <w:sz w:val="24"/>
          <w:szCs w:val="24"/>
          <w:lang w:val="fr-FR"/>
        </w:rPr>
        <w:t xml:space="preserve"> familii au fost premiate cu ocazia împlinirii a 50 de ani de căsătorie.  </w:t>
      </w:r>
    </w:p>
    <w:p>
      <w:pPr>
        <w:ind w:left="360"/>
        <w:jc w:val="center"/>
        <w:rPr>
          <w:rFonts w:ascii="Arial" w:hAnsi="Arial" w:cs="Arial"/>
          <w:b/>
          <w:color w:val="0000FF"/>
          <w:sz w:val="36"/>
          <w:szCs w:val="36"/>
          <w:lang w:val="it-IT"/>
        </w:rPr>
      </w:pPr>
    </w:p>
    <w:p>
      <w:pPr>
        <w:ind w:left="360"/>
        <w:jc w:val="center"/>
        <w:rPr>
          <w:rFonts w:ascii="Arial" w:hAnsi="Arial" w:cs="Arial"/>
          <w:b/>
          <w:color w:val="0000FF"/>
          <w:sz w:val="36"/>
          <w:szCs w:val="36"/>
          <w:lang w:val="it-IT"/>
        </w:rPr>
      </w:pPr>
      <w:r>
        <w:rPr>
          <w:rFonts w:ascii="Arial" w:hAnsi="Arial" w:cs="Arial"/>
          <w:b/>
          <w:color w:val="0000FF"/>
          <w:sz w:val="36"/>
          <w:szCs w:val="36"/>
          <w:lang w:val="it-IT"/>
        </w:rPr>
        <w:t xml:space="preserve"> Serviciul de Evidenţă a Persoanelor</w:t>
      </w:r>
    </w:p>
    <w:p>
      <w:pPr>
        <w:adjustRightInd w:val="0"/>
        <w:spacing w:line="360" w:lineRule="auto"/>
        <w:jc w:val="center"/>
        <w:rPr>
          <w:rFonts w:ascii="Arial" w:hAnsi="Arial" w:cs="Arial"/>
          <w:b/>
          <w:bCs/>
          <w:i/>
          <w:iCs/>
          <w:color w:val="0000FF"/>
          <w:sz w:val="28"/>
          <w:szCs w:val="28"/>
          <w:lang w:val="it-IT"/>
        </w:rPr>
      </w:pPr>
      <w:r>
        <w:rPr>
          <w:rFonts w:ascii="Arial" w:hAnsi="Arial" w:cs="Arial"/>
          <w:b/>
          <w:bCs/>
          <w:i/>
          <w:iCs/>
          <w:color w:val="C00000"/>
          <w:sz w:val="28"/>
          <w:szCs w:val="28"/>
          <w:lang w:val="it-IT"/>
        </w:rPr>
        <w:t xml:space="preserve">Principalii indicatori ai activităţii </w:t>
      </w:r>
    </w:p>
    <w:tbl>
      <w:tblPr>
        <w:tblStyle w:val="12"/>
        <w:tblW w:w="0" w:type="auto"/>
        <w:jc w:val="center"/>
        <w:tblLayout w:type="fixed"/>
        <w:tblCellMar>
          <w:top w:w="0" w:type="dxa"/>
          <w:left w:w="108" w:type="dxa"/>
          <w:bottom w:w="0" w:type="dxa"/>
          <w:right w:w="108" w:type="dxa"/>
        </w:tblCellMar>
      </w:tblPr>
      <w:tblGrid>
        <w:gridCol w:w="3374"/>
        <w:gridCol w:w="982"/>
        <w:gridCol w:w="982"/>
        <w:gridCol w:w="982"/>
      </w:tblGrid>
      <w:tr>
        <w:tblPrEx>
          <w:tblCellMar>
            <w:top w:w="0" w:type="dxa"/>
            <w:left w:w="108" w:type="dxa"/>
            <w:bottom w:w="0" w:type="dxa"/>
            <w:right w:w="108" w:type="dxa"/>
          </w:tblCellMar>
        </w:tblPrEx>
        <w:trPr>
          <w:trHeight w:val="177" w:hRule="atLeast"/>
          <w:jc w:val="center"/>
        </w:trPr>
        <w:tc>
          <w:tcPr>
            <w:tcW w:w="3374" w:type="dxa"/>
            <w:tcBorders>
              <w:top w:val="single" w:color="auto" w:sz="4" w:space="0"/>
              <w:left w:val="single" w:color="auto" w:sz="4" w:space="0"/>
              <w:bottom w:val="single" w:color="auto" w:sz="4" w:space="0"/>
              <w:right w:val="single" w:color="000000" w:sz="4" w:space="0"/>
            </w:tcBorders>
            <w:vAlign w:val="bottom"/>
          </w:tcPr>
          <w:p>
            <w:pPr>
              <w:jc w:val="center"/>
              <w:rPr>
                <w:rFonts w:ascii="Arial" w:hAnsi="Arial" w:cs="Arial"/>
                <w:b/>
                <w:bCs/>
                <w:color w:val="0000FF"/>
                <w:sz w:val="24"/>
                <w:szCs w:val="24"/>
                <w:lang w:val="ro-RO"/>
              </w:rPr>
            </w:pPr>
            <w:r>
              <w:rPr>
                <w:rFonts w:ascii="Arial" w:hAnsi="Arial" w:cs="Arial"/>
                <w:b/>
                <w:bCs/>
                <w:color w:val="0000FF"/>
                <w:sz w:val="24"/>
                <w:szCs w:val="24"/>
                <w:lang w:val="ro-RO"/>
              </w:rPr>
              <w:t>Cereri înregistrate</w:t>
            </w:r>
          </w:p>
        </w:tc>
        <w:tc>
          <w:tcPr>
            <w:tcW w:w="982" w:type="dxa"/>
            <w:tcBorders>
              <w:top w:val="single" w:color="auto" w:sz="4" w:space="0"/>
              <w:left w:val="nil"/>
              <w:bottom w:val="single" w:color="auto" w:sz="4" w:space="0"/>
              <w:right w:val="single" w:color="auto" w:sz="4" w:space="0"/>
            </w:tcBorders>
            <w:vAlign w:val="top"/>
          </w:tcPr>
          <w:p>
            <w:pPr>
              <w:jc w:val="center"/>
              <w:rPr>
                <w:rFonts w:hint="default" w:ascii="Arial" w:hAnsi="Arial" w:eastAsia="Times New Roman" w:cs="Arial"/>
                <w:b/>
                <w:bCs/>
                <w:color w:val="0000FF"/>
                <w:sz w:val="24"/>
                <w:szCs w:val="24"/>
                <w:lang w:val="en-US" w:eastAsia="ro-RO" w:bidi="ar-SA"/>
              </w:rPr>
            </w:pPr>
            <w:r>
              <w:rPr>
                <w:rFonts w:ascii="Arial" w:hAnsi="Arial" w:cs="Arial"/>
                <w:b/>
                <w:bCs/>
                <w:color w:val="0000FF"/>
                <w:sz w:val="24"/>
                <w:szCs w:val="24"/>
                <w:lang w:val="ro-RO"/>
              </w:rPr>
              <w:t>20</w:t>
            </w:r>
            <w:r>
              <w:rPr>
                <w:rFonts w:hint="default" w:ascii="Arial" w:hAnsi="Arial" w:cs="Arial"/>
                <w:b/>
                <w:bCs/>
                <w:color w:val="0000FF"/>
                <w:sz w:val="24"/>
                <w:szCs w:val="24"/>
                <w:lang w:val="en-US"/>
              </w:rPr>
              <w:t>21</w:t>
            </w:r>
          </w:p>
        </w:tc>
        <w:tc>
          <w:tcPr>
            <w:tcW w:w="982" w:type="dxa"/>
            <w:tcBorders>
              <w:top w:val="single" w:color="auto" w:sz="4" w:space="0"/>
              <w:left w:val="nil"/>
              <w:bottom w:val="single" w:color="auto" w:sz="4" w:space="0"/>
              <w:right w:val="single" w:color="auto" w:sz="4" w:space="0"/>
            </w:tcBorders>
          </w:tcPr>
          <w:p>
            <w:pPr>
              <w:jc w:val="center"/>
              <w:rPr>
                <w:rFonts w:ascii="Arial" w:hAnsi="Arial" w:cs="Arial"/>
                <w:b/>
                <w:bCs/>
                <w:color w:val="0000FF"/>
                <w:sz w:val="24"/>
                <w:szCs w:val="24"/>
                <w:lang w:val="ro-RO"/>
              </w:rPr>
            </w:pPr>
            <w:r>
              <w:rPr>
                <w:rFonts w:ascii="Arial" w:hAnsi="Arial" w:cs="Arial"/>
                <w:b/>
                <w:bCs/>
                <w:color w:val="0000FF"/>
                <w:sz w:val="24"/>
                <w:szCs w:val="24"/>
                <w:lang w:val="ro-RO"/>
              </w:rPr>
              <w:t>2020</w:t>
            </w:r>
          </w:p>
        </w:tc>
        <w:tc>
          <w:tcPr>
            <w:tcW w:w="982" w:type="dxa"/>
            <w:tcBorders>
              <w:top w:val="single" w:color="auto" w:sz="4" w:space="0"/>
              <w:left w:val="nil"/>
              <w:bottom w:val="single" w:color="auto" w:sz="4" w:space="0"/>
              <w:right w:val="single" w:color="auto" w:sz="4" w:space="0"/>
            </w:tcBorders>
            <w:vAlign w:val="top"/>
          </w:tcPr>
          <w:p>
            <w:pPr>
              <w:jc w:val="center"/>
              <w:rPr>
                <w:rFonts w:ascii="Arial" w:hAnsi="Arial" w:cs="Arial"/>
                <w:b/>
                <w:bCs/>
                <w:color w:val="0000FF"/>
                <w:sz w:val="24"/>
                <w:szCs w:val="24"/>
                <w:lang w:val="ro-RO"/>
              </w:rPr>
            </w:pPr>
            <w:r>
              <w:rPr>
                <w:rFonts w:ascii="Arial" w:hAnsi="Arial" w:cs="Arial"/>
                <w:b/>
                <w:bCs/>
                <w:color w:val="0000FF"/>
                <w:sz w:val="24"/>
                <w:szCs w:val="24"/>
                <w:lang w:val="ro-RO"/>
              </w:rPr>
              <w:t>2019</w:t>
            </w:r>
          </w:p>
        </w:tc>
      </w:tr>
      <w:tr>
        <w:tblPrEx>
          <w:tblCellMar>
            <w:top w:w="0" w:type="dxa"/>
            <w:left w:w="108" w:type="dxa"/>
            <w:bottom w:w="0" w:type="dxa"/>
            <w:right w:w="108" w:type="dxa"/>
          </w:tblCellMar>
        </w:tblPrEx>
        <w:trPr>
          <w:trHeight w:val="172" w:hRule="atLeast"/>
          <w:jc w:val="center"/>
        </w:trPr>
        <w:tc>
          <w:tcPr>
            <w:tcW w:w="3374" w:type="dxa"/>
            <w:tcBorders>
              <w:top w:val="single" w:color="auto" w:sz="4" w:space="0"/>
              <w:left w:val="single" w:color="auto" w:sz="4" w:space="0"/>
              <w:bottom w:val="single" w:color="auto" w:sz="4" w:space="0"/>
              <w:right w:val="single" w:color="auto" w:sz="4" w:space="0"/>
            </w:tcBorders>
            <w:vAlign w:val="bottom"/>
          </w:tcPr>
          <w:p>
            <w:pPr>
              <w:rPr>
                <w:rFonts w:ascii="Arial" w:hAnsi="Arial" w:cs="Arial"/>
                <w:sz w:val="24"/>
                <w:szCs w:val="24"/>
                <w:lang w:val="ro-RO"/>
              </w:rPr>
            </w:pPr>
            <w:r>
              <w:rPr>
                <w:rFonts w:ascii="Arial" w:hAnsi="Arial" w:cs="Arial"/>
                <w:sz w:val="24"/>
                <w:szCs w:val="24"/>
                <w:lang w:val="ro-RO"/>
              </w:rPr>
              <w:t>Cărţi identitate</w:t>
            </w:r>
          </w:p>
        </w:tc>
        <w:tc>
          <w:tcPr>
            <w:tcW w:w="982" w:type="dxa"/>
            <w:tcBorders>
              <w:top w:val="single" w:color="auto" w:sz="4" w:space="0"/>
              <w:left w:val="nil"/>
              <w:bottom w:val="single" w:color="auto" w:sz="4" w:space="0"/>
              <w:right w:val="single" w:color="auto" w:sz="4" w:space="0"/>
            </w:tcBorders>
            <w:vAlign w:val="top"/>
          </w:tcPr>
          <w:p>
            <w:pPr>
              <w:jc w:val="right"/>
              <w:rPr>
                <w:rFonts w:hint="default" w:ascii="Arial" w:hAnsi="Arial" w:eastAsia="Times New Roman" w:cs="Arial"/>
                <w:bCs/>
                <w:color w:val="000000"/>
                <w:sz w:val="24"/>
                <w:szCs w:val="24"/>
                <w:lang w:val="en-US" w:eastAsia="ro-RO" w:bidi="ar-SA"/>
              </w:rPr>
            </w:pPr>
            <w:r>
              <w:rPr>
                <w:rFonts w:hint="default" w:ascii="Arial" w:hAnsi="Arial" w:cs="Arial"/>
                <w:bCs/>
                <w:color w:val="000000"/>
                <w:sz w:val="24"/>
                <w:szCs w:val="24"/>
                <w:lang w:val="en-US" w:eastAsia="ro-RO" w:bidi="ar-SA"/>
              </w:rPr>
              <w:t>55.178</w:t>
            </w:r>
          </w:p>
        </w:tc>
        <w:tc>
          <w:tcPr>
            <w:tcW w:w="982" w:type="dxa"/>
            <w:tcBorders>
              <w:top w:val="single" w:color="auto" w:sz="4" w:space="0"/>
              <w:left w:val="nil"/>
              <w:bottom w:val="single" w:color="auto" w:sz="4" w:space="0"/>
              <w:right w:val="single" w:color="auto" w:sz="4" w:space="0"/>
            </w:tcBorders>
          </w:tcPr>
          <w:p>
            <w:pPr>
              <w:jc w:val="right"/>
              <w:rPr>
                <w:rFonts w:ascii="Arial" w:hAnsi="Arial" w:cs="Arial"/>
                <w:bCs/>
                <w:color w:val="000000"/>
                <w:sz w:val="24"/>
                <w:szCs w:val="24"/>
                <w:lang w:val="ro-RO"/>
              </w:rPr>
            </w:pPr>
            <w:r>
              <w:rPr>
                <w:rFonts w:ascii="Arial" w:hAnsi="Arial" w:cs="Arial"/>
                <w:bCs/>
                <w:color w:val="000000"/>
                <w:sz w:val="24"/>
                <w:szCs w:val="24"/>
                <w:lang w:val="ro-RO"/>
              </w:rPr>
              <w:t>47.704</w:t>
            </w:r>
          </w:p>
        </w:tc>
        <w:tc>
          <w:tcPr>
            <w:tcW w:w="982" w:type="dxa"/>
            <w:tcBorders>
              <w:top w:val="single" w:color="auto" w:sz="4" w:space="0"/>
              <w:left w:val="nil"/>
              <w:bottom w:val="single" w:color="auto" w:sz="4" w:space="0"/>
              <w:right w:val="single" w:color="auto" w:sz="4" w:space="0"/>
            </w:tcBorders>
            <w:vAlign w:val="top"/>
          </w:tcPr>
          <w:p>
            <w:pPr>
              <w:jc w:val="right"/>
              <w:rPr>
                <w:rFonts w:ascii="Arial" w:hAnsi="Arial" w:cs="Arial"/>
                <w:bCs/>
                <w:color w:val="000000"/>
                <w:sz w:val="24"/>
                <w:szCs w:val="24"/>
                <w:lang w:val="ro-RO"/>
              </w:rPr>
            </w:pPr>
            <w:r>
              <w:rPr>
                <w:rFonts w:ascii="Arial" w:hAnsi="Arial" w:cs="Arial"/>
                <w:bCs/>
                <w:color w:val="000000"/>
                <w:sz w:val="24"/>
                <w:szCs w:val="24"/>
                <w:lang w:val="ro-RO"/>
              </w:rPr>
              <w:t>58.204</w:t>
            </w:r>
          </w:p>
        </w:tc>
      </w:tr>
      <w:tr>
        <w:tblPrEx>
          <w:tblCellMar>
            <w:top w:w="0" w:type="dxa"/>
            <w:left w:w="108" w:type="dxa"/>
            <w:bottom w:w="0" w:type="dxa"/>
            <w:right w:w="108" w:type="dxa"/>
          </w:tblCellMar>
        </w:tblPrEx>
        <w:trPr>
          <w:trHeight w:val="172" w:hRule="atLeast"/>
          <w:jc w:val="center"/>
        </w:trPr>
        <w:tc>
          <w:tcPr>
            <w:tcW w:w="3374" w:type="dxa"/>
            <w:tcBorders>
              <w:top w:val="single" w:color="auto" w:sz="4" w:space="0"/>
              <w:left w:val="single" w:color="auto" w:sz="4" w:space="0"/>
              <w:bottom w:val="single" w:color="auto" w:sz="4" w:space="0"/>
              <w:right w:val="single" w:color="auto" w:sz="4" w:space="0"/>
            </w:tcBorders>
            <w:vAlign w:val="bottom"/>
          </w:tcPr>
          <w:p>
            <w:pPr>
              <w:rPr>
                <w:rFonts w:ascii="Arial" w:hAnsi="Arial" w:cs="Arial"/>
                <w:sz w:val="24"/>
                <w:szCs w:val="24"/>
                <w:lang w:val="ro-RO"/>
              </w:rPr>
            </w:pPr>
            <w:r>
              <w:rPr>
                <w:rFonts w:ascii="Arial" w:hAnsi="Arial" w:cs="Arial"/>
                <w:sz w:val="24"/>
                <w:szCs w:val="24"/>
                <w:lang w:val="ro-RO"/>
              </w:rPr>
              <w:t>Cărţi identitate provizorii</w:t>
            </w:r>
          </w:p>
        </w:tc>
        <w:tc>
          <w:tcPr>
            <w:tcW w:w="982" w:type="dxa"/>
            <w:tcBorders>
              <w:top w:val="single" w:color="auto" w:sz="4" w:space="0"/>
              <w:left w:val="nil"/>
              <w:bottom w:val="single" w:color="auto" w:sz="4" w:space="0"/>
              <w:right w:val="single" w:color="auto" w:sz="4" w:space="0"/>
            </w:tcBorders>
            <w:vAlign w:val="top"/>
          </w:tcPr>
          <w:p>
            <w:pPr>
              <w:jc w:val="right"/>
              <w:rPr>
                <w:rFonts w:hint="default" w:ascii="Arial" w:hAnsi="Arial" w:eastAsia="Times New Roman" w:cs="Arial"/>
                <w:bCs/>
                <w:color w:val="000000"/>
                <w:sz w:val="24"/>
                <w:szCs w:val="24"/>
                <w:lang w:val="en-US" w:eastAsia="ro-RO" w:bidi="ar-SA"/>
              </w:rPr>
            </w:pPr>
            <w:r>
              <w:rPr>
                <w:rFonts w:hint="default" w:ascii="Arial" w:hAnsi="Arial" w:cs="Arial"/>
                <w:bCs/>
                <w:color w:val="000000"/>
                <w:sz w:val="24"/>
                <w:szCs w:val="24"/>
                <w:lang w:val="en-US" w:eastAsia="ro-RO" w:bidi="ar-SA"/>
              </w:rPr>
              <w:t>2.049</w:t>
            </w:r>
          </w:p>
        </w:tc>
        <w:tc>
          <w:tcPr>
            <w:tcW w:w="982" w:type="dxa"/>
            <w:tcBorders>
              <w:top w:val="single" w:color="auto" w:sz="4" w:space="0"/>
              <w:left w:val="nil"/>
              <w:bottom w:val="single" w:color="auto" w:sz="4" w:space="0"/>
              <w:right w:val="single" w:color="auto" w:sz="4" w:space="0"/>
            </w:tcBorders>
          </w:tcPr>
          <w:p>
            <w:pPr>
              <w:jc w:val="right"/>
              <w:rPr>
                <w:rFonts w:ascii="Arial" w:hAnsi="Arial" w:cs="Arial"/>
                <w:bCs/>
                <w:color w:val="000000"/>
                <w:sz w:val="24"/>
                <w:szCs w:val="24"/>
                <w:lang w:val="ro-RO"/>
              </w:rPr>
            </w:pPr>
            <w:r>
              <w:rPr>
                <w:rFonts w:ascii="Arial" w:hAnsi="Arial" w:cs="Arial"/>
                <w:bCs/>
                <w:color w:val="000000"/>
                <w:sz w:val="24"/>
                <w:szCs w:val="24"/>
                <w:lang w:val="ro-RO"/>
              </w:rPr>
              <w:t>2.539</w:t>
            </w:r>
          </w:p>
        </w:tc>
        <w:tc>
          <w:tcPr>
            <w:tcW w:w="982" w:type="dxa"/>
            <w:tcBorders>
              <w:top w:val="single" w:color="auto" w:sz="4" w:space="0"/>
              <w:left w:val="nil"/>
              <w:bottom w:val="single" w:color="auto" w:sz="4" w:space="0"/>
              <w:right w:val="single" w:color="auto" w:sz="4" w:space="0"/>
            </w:tcBorders>
            <w:vAlign w:val="top"/>
          </w:tcPr>
          <w:p>
            <w:pPr>
              <w:jc w:val="right"/>
              <w:rPr>
                <w:rFonts w:ascii="Arial" w:hAnsi="Arial" w:cs="Arial"/>
                <w:bCs/>
                <w:color w:val="000000"/>
                <w:sz w:val="24"/>
                <w:szCs w:val="24"/>
                <w:lang w:val="ro-RO"/>
              </w:rPr>
            </w:pPr>
            <w:r>
              <w:rPr>
                <w:rFonts w:ascii="Arial" w:hAnsi="Arial" w:cs="Arial"/>
                <w:bCs/>
                <w:color w:val="000000"/>
                <w:sz w:val="24"/>
                <w:szCs w:val="24"/>
                <w:lang w:val="ro-RO"/>
              </w:rPr>
              <w:t>3.676</w:t>
            </w:r>
          </w:p>
        </w:tc>
      </w:tr>
      <w:tr>
        <w:tblPrEx>
          <w:tblCellMar>
            <w:top w:w="0" w:type="dxa"/>
            <w:left w:w="108" w:type="dxa"/>
            <w:bottom w:w="0" w:type="dxa"/>
            <w:right w:w="108" w:type="dxa"/>
          </w:tblCellMar>
        </w:tblPrEx>
        <w:trPr>
          <w:trHeight w:val="172" w:hRule="atLeast"/>
          <w:jc w:val="center"/>
        </w:trPr>
        <w:tc>
          <w:tcPr>
            <w:tcW w:w="3374" w:type="dxa"/>
            <w:tcBorders>
              <w:top w:val="single" w:color="auto" w:sz="4" w:space="0"/>
              <w:left w:val="single" w:color="auto" w:sz="4" w:space="0"/>
              <w:bottom w:val="nil"/>
              <w:right w:val="single" w:color="auto" w:sz="4" w:space="0"/>
            </w:tcBorders>
            <w:vAlign w:val="bottom"/>
          </w:tcPr>
          <w:p>
            <w:pPr>
              <w:rPr>
                <w:rFonts w:hint="default" w:ascii="Arial" w:hAnsi="Arial" w:cs="Arial"/>
                <w:sz w:val="24"/>
                <w:szCs w:val="24"/>
                <w:lang w:val="ro-RO"/>
              </w:rPr>
            </w:pPr>
            <w:r>
              <w:rPr>
                <w:rFonts w:ascii="Arial" w:hAnsi="Arial" w:cs="Arial"/>
                <w:sz w:val="24"/>
                <w:szCs w:val="24"/>
                <w:lang w:val="ro-RO"/>
              </w:rPr>
              <w:t>Vize de reşedinţă</w:t>
            </w:r>
          </w:p>
        </w:tc>
        <w:tc>
          <w:tcPr>
            <w:tcW w:w="982" w:type="dxa"/>
            <w:tcBorders>
              <w:top w:val="single" w:color="auto" w:sz="4" w:space="0"/>
              <w:left w:val="nil"/>
              <w:bottom w:val="single" w:color="auto" w:sz="4" w:space="0"/>
              <w:right w:val="single" w:color="auto" w:sz="4" w:space="0"/>
            </w:tcBorders>
            <w:vAlign w:val="top"/>
          </w:tcPr>
          <w:p>
            <w:pPr>
              <w:jc w:val="right"/>
              <w:rPr>
                <w:rFonts w:hint="default" w:ascii="Arial" w:hAnsi="Arial" w:eastAsia="Times New Roman" w:cs="Arial"/>
                <w:bCs/>
                <w:color w:val="000000"/>
                <w:sz w:val="24"/>
                <w:szCs w:val="24"/>
                <w:lang w:val="ro-RO" w:eastAsia="ro-RO" w:bidi="ar-SA"/>
              </w:rPr>
            </w:pPr>
            <w:r>
              <w:rPr>
                <w:rFonts w:ascii="Arial" w:hAnsi="Arial" w:cs="Arial"/>
                <w:bCs/>
                <w:color w:val="000000"/>
                <w:sz w:val="24"/>
                <w:szCs w:val="24"/>
                <w:lang w:val="ro-RO"/>
              </w:rPr>
              <w:t>1</w:t>
            </w:r>
            <w:r>
              <w:rPr>
                <w:rFonts w:hint="default" w:ascii="Arial" w:hAnsi="Arial" w:cs="Arial"/>
                <w:bCs/>
                <w:color w:val="000000"/>
                <w:sz w:val="24"/>
                <w:szCs w:val="24"/>
                <w:lang w:val="ro-RO"/>
              </w:rPr>
              <w:t>1.045</w:t>
            </w:r>
          </w:p>
        </w:tc>
        <w:tc>
          <w:tcPr>
            <w:tcW w:w="982" w:type="dxa"/>
            <w:tcBorders>
              <w:top w:val="single" w:color="auto" w:sz="4" w:space="0"/>
              <w:left w:val="nil"/>
              <w:bottom w:val="single" w:color="auto" w:sz="4" w:space="0"/>
              <w:right w:val="single" w:color="auto" w:sz="4" w:space="0"/>
            </w:tcBorders>
          </w:tcPr>
          <w:p>
            <w:pPr>
              <w:jc w:val="right"/>
              <w:rPr>
                <w:rFonts w:ascii="Arial" w:hAnsi="Arial" w:cs="Arial"/>
                <w:bCs/>
                <w:color w:val="000000"/>
                <w:sz w:val="24"/>
                <w:szCs w:val="24"/>
                <w:lang w:val="ro-RO"/>
              </w:rPr>
            </w:pPr>
            <w:r>
              <w:rPr>
                <w:rFonts w:ascii="Arial" w:hAnsi="Arial" w:cs="Arial"/>
                <w:bCs/>
                <w:color w:val="000000"/>
                <w:sz w:val="24"/>
                <w:szCs w:val="24"/>
                <w:lang w:val="ro-RO"/>
              </w:rPr>
              <w:t>11.481</w:t>
            </w:r>
          </w:p>
        </w:tc>
        <w:tc>
          <w:tcPr>
            <w:tcW w:w="982" w:type="dxa"/>
            <w:tcBorders>
              <w:top w:val="single" w:color="auto" w:sz="4" w:space="0"/>
              <w:left w:val="nil"/>
              <w:bottom w:val="single" w:color="auto" w:sz="4" w:space="0"/>
              <w:right w:val="single" w:color="auto" w:sz="4" w:space="0"/>
            </w:tcBorders>
            <w:vAlign w:val="top"/>
          </w:tcPr>
          <w:p>
            <w:pPr>
              <w:jc w:val="right"/>
              <w:rPr>
                <w:rFonts w:ascii="Arial" w:hAnsi="Arial" w:cs="Arial"/>
                <w:bCs/>
                <w:color w:val="000000"/>
                <w:sz w:val="24"/>
                <w:szCs w:val="24"/>
                <w:lang w:val="ro-RO"/>
              </w:rPr>
            </w:pPr>
            <w:r>
              <w:rPr>
                <w:rFonts w:ascii="Arial" w:hAnsi="Arial" w:cs="Arial"/>
                <w:bCs/>
                <w:color w:val="000000"/>
                <w:sz w:val="24"/>
                <w:szCs w:val="24"/>
                <w:lang w:val="ro-RO"/>
              </w:rPr>
              <w:t>16.845</w:t>
            </w:r>
          </w:p>
        </w:tc>
      </w:tr>
      <w:tr>
        <w:tblPrEx>
          <w:tblCellMar>
            <w:top w:w="0" w:type="dxa"/>
            <w:left w:w="108" w:type="dxa"/>
            <w:bottom w:w="0" w:type="dxa"/>
            <w:right w:w="108" w:type="dxa"/>
          </w:tblCellMar>
        </w:tblPrEx>
        <w:trPr>
          <w:trHeight w:val="177" w:hRule="atLeast"/>
          <w:jc w:val="center"/>
        </w:trPr>
        <w:tc>
          <w:tcPr>
            <w:tcW w:w="3374" w:type="dxa"/>
            <w:tcBorders>
              <w:top w:val="single" w:color="auto" w:sz="4" w:space="0"/>
              <w:left w:val="single" w:color="auto" w:sz="4" w:space="0"/>
              <w:bottom w:val="single" w:color="auto" w:sz="4" w:space="0"/>
              <w:right w:val="single" w:color="auto" w:sz="4" w:space="0"/>
            </w:tcBorders>
            <w:vAlign w:val="bottom"/>
          </w:tcPr>
          <w:p>
            <w:pPr>
              <w:jc w:val="center"/>
              <w:rPr>
                <w:rFonts w:ascii="Arial" w:hAnsi="Arial" w:cs="Arial"/>
                <w:b/>
                <w:bCs/>
                <w:color w:val="0000FF"/>
                <w:sz w:val="24"/>
                <w:szCs w:val="24"/>
                <w:lang w:val="ro-RO"/>
              </w:rPr>
            </w:pPr>
            <w:r>
              <w:rPr>
                <w:rFonts w:ascii="Arial" w:hAnsi="Arial" w:cs="Arial"/>
                <w:b/>
                <w:bCs/>
                <w:color w:val="0000FF"/>
                <w:sz w:val="24"/>
                <w:szCs w:val="24"/>
                <w:lang w:val="ro-RO"/>
              </w:rPr>
              <w:t>TOTAL</w:t>
            </w:r>
          </w:p>
        </w:tc>
        <w:tc>
          <w:tcPr>
            <w:tcW w:w="982" w:type="dxa"/>
            <w:tcBorders>
              <w:top w:val="single" w:color="auto" w:sz="4" w:space="0"/>
              <w:left w:val="nil"/>
              <w:bottom w:val="single" w:color="auto" w:sz="4" w:space="0"/>
              <w:right w:val="single" w:color="auto" w:sz="4" w:space="0"/>
            </w:tcBorders>
            <w:vAlign w:val="top"/>
          </w:tcPr>
          <w:p>
            <w:pPr>
              <w:jc w:val="right"/>
              <w:rPr>
                <w:rFonts w:hint="default" w:ascii="Arial" w:hAnsi="Arial" w:eastAsia="Times New Roman" w:cs="Arial"/>
                <w:b/>
                <w:bCs/>
                <w:color w:val="0000FF"/>
                <w:sz w:val="24"/>
                <w:szCs w:val="24"/>
                <w:lang w:val="en-US" w:eastAsia="ro-RO" w:bidi="ar-SA"/>
              </w:rPr>
            </w:pPr>
            <w:bookmarkStart w:id="0" w:name="_Hlk61891147"/>
            <w:r>
              <w:rPr>
                <w:rFonts w:hint="default" w:ascii="Arial" w:hAnsi="Arial" w:cs="Arial"/>
                <w:b/>
                <w:bCs/>
                <w:color w:val="0000FF"/>
                <w:sz w:val="24"/>
                <w:szCs w:val="24"/>
                <w:lang w:val="en-US" w:eastAsia="ro-RO" w:bidi="ar-SA"/>
              </w:rPr>
              <w:t>68.272</w:t>
            </w:r>
          </w:p>
        </w:tc>
        <w:tc>
          <w:tcPr>
            <w:tcW w:w="982" w:type="dxa"/>
            <w:tcBorders>
              <w:top w:val="single" w:color="auto" w:sz="4" w:space="0"/>
              <w:left w:val="nil"/>
              <w:bottom w:val="single" w:color="auto" w:sz="4" w:space="0"/>
              <w:right w:val="single" w:color="auto" w:sz="4" w:space="0"/>
            </w:tcBorders>
          </w:tcPr>
          <w:p>
            <w:pPr>
              <w:jc w:val="right"/>
              <w:rPr>
                <w:rFonts w:ascii="Arial" w:hAnsi="Arial" w:cs="Arial"/>
                <w:b/>
                <w:bCs/>
                <w:color w:val="0000FF"/>
                <w:sz w:val="24"/>
                <w:szCs w:val="24"/>
                <w:lang w:val="ro-RO"/>
              </w:rPr>
            </w:pPr>
            <w:r>
              <w:rPr>
                <w:rFonts w:ascii="Arial" w:hAnsi="Arial" w:cs="Arial"/>
                <w:b/>
                <w:bCs/>
                <w:color w:val="0000FF"/>
                <w:sz w:val="24"/>
                <w:szCs w:val="24"/>
                <w:lang w:val="ro-RO"/>
              </w:rPr>
              <w:t>61.724</w:t>
            </w:r>
            <w:bookmarkEnd w:id="0"/>
          </w:p>
        </w:tc>
        <w:tc>
          <w:tcPr>
            <w:tcW w:w="982" w:type="dxa"/>
            <w:tcBorders>
              <w:top w:val="single" w:color="auto" w:sz="4" w:space="0"/>
              <w:left w:val="nil"/>
              <w:bottom w:val="single" w:color="auto" w:sz="4" w:space="0"/>
              <w:right w:val="single" w:color="auto" w:sz="4" w:space="0"/>
            </w:tcBorders>
            <w:vAlign w:val="top"/>
          </w:tcPr>
          <w:p>
            <w:pPr>
              <w:jc w:val="right"/>
              <w:rPr>
                <w:rFonts w:ascii="Arial" w:hAnsi="Arial" w:cs="Arial"/>
                <w:b/>
                <w:bCs/>
                <w:color w:val="0000FF"/>
                <w:sz w:val="24"/>
                <w:szCs w:val="24"/>
                <w:lang w:val="ro-RO"/>
              </w:rPr>
            </w:pPr>
            <w:r>
              <w:rPr>
                <w:rFonts w:ascii="Arial" w:hAnsi="Arial" w:cs="Arial"/>
                <w:b/>
                <w:bCs/>
                <w:color w:val="0000FF"/>
                <w:sz w:val="24"/>
                <w:szCs w:val="24"/>
                <w:lang w:val="ro-RO"/>
              </w:rPr>
              <w:t>78.725</w:t>
            </w:r>
          </w:p>
        </w:tc>
      </w:tr>
    </w:tbl>
    <w:p>
      <w:pPr>
        <w:jc w:val="both"/>
        <w:rPr>
          <w:rFonts w:ascii="Arial" w:hAnsi="Arial" w:cs="Arial"/>
          <w:b/>
          <w:color w:val="0000FF"/>
          <w:sz w:val="28"/>
          <w:szCs w:val="28"/>
          <w:u w:val="single"/>
          <w:lang w:val="it-IT"/>
        </w:rPr>
      </w:pPr>
    </w:p>
    <w:p>
      <w:pPr>
        <w:spacing w:line="360" w:lineRule="auto"/>
        <w:ind w:firstLine="720"/>
        <w:jc w:val="both"/>
        <w:rPr>
          <w:rFonts w:ascii="Arial" w:hAnsi="Arial" w:cs="Arial"/>
          <w:bCs/>
          <w:i/>
          <w:iCs/>
          <w:sz w:val="28"/>
          <w:szCs w:val="28"/>
          <w:lang w:val="it-IT"/>
        </w:rPr>
      </w:pPr>
      <w:r>
        <w:rPr>
          <w:rFonts w:ascii="Arial" w:hAnsi="Arial" w:cs="Arial"/>
          <w:sz w:val="24"/>
          <w:szCs w:val="24"/>
          <w:lang w:val="pt-BR"/>
        </w:rPr>
        <w:t>În anul 202</w:t>
      </w:r>
      <w:r>
        <w:rPr>
          <w:rFonts w:hint="default" w:ascii="Arial" w:hAnsi="Arial" w:cs="Arial"/>
          <w:sz w:val="24"/>
          <w:szCs w:val="24"/>
          <w:lang w:val="ro-RO"/>
        </w:rPr>
        <w:t>1</w:t>
      </w:r>
      <w:r>
        <w:rPr>
          <w:rFonts w:ascii="Arial" w:hAnsi="Arial" w:cs="Arial"/>
          <w:sz w:val="24"/>
          <w:szCs w:val="24"/>
          <w:lang w:val="pt-BR"/>
        </w:rPr>
        <w:t xml:space="preserve"> la SEP Iași au fost procesate </w:t>
      </w:r>
      <w:r>
        <w:rPr>
          <w:rFonts w:ascii="Arial" w:hAnsi="Arial" w:cs="Arial"/>
          <w:b/>
          <w:bCs/>
          <w:color w:val="000000"/>
          <w:sz w:val="24"/>
          <w:szCs w:val="24"/>
          <w:lang w:val="ro-RO"/>
        </w:rPr>
        <w:t>6</w:t>
      </w:r>
      <w:r>
        <w:rPr>
          <w:rFonts w:hint="default" w:ascii="Arial" w:hAnsi="Arial" w:cs="Arial"/>
          <w:b/>
          <w:bCs/>
          <w:color w:val="000000"/>
          <w:sz w:val="24"/>
          <w:szCs w:val="24"/>
          <w:lang w:val="ro-RO"/>
        </w:rPr>
        <w:t>8.272</w:t>
      </w:r>
      <w:r>
        <w:rPr>
          <w:rFonts w:ascii="Arial" w:hAnsi="Arial" w:cs="Arial"/>
          <w:b/>
          <w:bCs/>
          <w:color w:val="000000"/>
          <w:sz w:val="24"/>
          <w:szCs w:val="24"/>
          <w:lang w:val="ro-RO"/>
        </w:rPr>
        <w:t xml:space="preserve"> </w:t>
      </w:r>
      <w:r>
        <w:rPr>
          <w:rFonts w:ascii="Arial" w:hAnsi="Arial" w:cs="Arial"/>
          <w:sz w:val="24"/>
          <w:szCs w:val="24"/>
          <w:lang w:val="pt-BR"/>
        </w:rPr>
        <w:t xml:space="preserve">de cereri pentru eliberarea actului de identitate și stabilirea reședinței, în timp ce populaţia deservită a depășit  </w:t>
      </w:r>
      <w:r>
        <w:rPr>
          <w:rFonts w:ascii="Arial" w:hAnsi="Arial" w:cs="Arial"/>
          <w:b/>
          <w:bCs/>
          <w:sz w:val="24"/>
          <w:szCs w:val="24"/>
          <w:lang w:val="pt-BR"/>
        </w:rPr>
        <w:t>5</w:t>
      </w:r>
      <w:r>
        <w:rPr>
          <w:rFonts w:hint="default" w:ascii="Arial" w:hAnsi="Arial" w:cs="Arial"/>
          <w:b/>
          <w:bCs/>
          <w:sz w:val="24"/>
          <w:szCs w:val="24"/>
          <w:lang w:val="ro-RO"/>
        </w:rPr>
        <w:t>90</w:t>
      </w:r>
      <w:r>
        <w:rPr>
          <w:rFonts w:ascii="Arial" w:hAnsi="Arial" w:cs="Arial"/>
          <w:b/>
          <w:bCs/>
          <w:sz w:val="24"/>
          <w:szCs w:val="24"/>
          <w:lang w:val="pt-BR"/>
        </w:rPr>
        <w:t>.000</w:t>
      </w:r>
      <w:r>
        <w:rPr>
          <w:rFonts w:ascii="Arial" w:hAnsi="Arial" w:cs="Arial"/>
          <w:sz w:val="24"/>
          <w:szCs w:val="24"/>
          <w:lang w:val="pt-BR"/>
        </w:rPr>
        <w:t xml:space="preserve"> de locuitori. </w:t>
      </w:r>
      <w:r>
        <w:rPr>
          <w:rFonts w:ascii="Arial" w:hAnsi="Arial" w:cs="Arial"/>
          <w:bCs/>
          <w:i/>
          <w:iCs/>
          <w:sz w:val="28"/>
          <w:szCs w:val="28"/>
          <w:lang w:val="it-IT"/>
        </w:rPr>
        <w:t xml:space="preserve">         </w:t>
      </w:r>
    </w:p>
    <w:p>
      <w:pPr>
        <w:spacing w:line="360" w:lineRule="auto"/>
        <w:ind w:firstLine="708"/>
        <w:jc w:val="both"/>
        <w:rPr>
          <w:rFonts w:ascii="Arial" w:hAnsi="Arial" w:cs="Arial"/>
          <w:bCs/>
          <w:i/>
          <w:iCs/>
          <w:sz w:val="24"/>
          <w:szCs w:val="24"/>
          <w:lang w:val="ro-RO"/>
        </w:rPr>
      </w:pPr>
      <w:r>
        <w:rPr>
          <w:rFonts w:ascii="Arial" w:hAnsi="Arial" w:cs="Arial"/>
          <w:bCs/>
          <w:i/>
          <w:iCs/>
          <w:sz w:val="24"/>
          <w:szCs w:val="24"/>
          <w:lang w:val="it-IT"/>
        </w:rPr>
        <w:t xml:space="preserve">Activitatea SEP </w:t>
      </w:r>
      <w:r>
        <w:rPr>
          <w:rFonts w:ascii="Arial" w:hAnsi="Arial" w:cs="Arial"/>
          <w:bCs/>
          <w:i/>
          <w:iCs/>
          <w:sz w:val="24"/>
          <w:szCs w:val="24"/>
          <w:lang w:val="ro-RO"/>
        </w:rPr>
        <w:t>în anul 202</w:t>
      </w:r>
      <w:r>
        <w:rPr>
          <w:rFonts w:hint="default" w:ascii="Arial" w:hAnsi="Arial" w:cs="Arial"/>
          <w:bCs/>
          <w:i/>
          <w:iCs/>
          <w:sz w:val="24"/>
          <w:szCs w:val="24"/>
          <w:lang w:val="ro-RO"/>
        </w:rPr>
        <w:t>1</w:t>
      </w:r>
      <w:r>
        <w:rPr>
          <w:rFonts w:ascii="Arial" w:hAnsi="Arial" w:cs="Arial"/>
          <w:bCs/>
          <w:i/>
          <w:iCs/>
          <w:sz w:val="24"/>
          <w:szCs w:val="24"/>
          <w:lang w:val="ro-RO"/>
        </w:rPr>
        <w:t xml:space="preserve"> a fost direct influențată de măsurile </w:t>
      </w:r>
      <w:r>
        <w:rPr>
          <w:rFonts w:hint="default" w:ascii="Arial" w:hAnsi="Arial" w:cs="Arial"/>
          <w:bCs/>
          <w:i/>
          <w:iCs/>
          <w:sz w:val="24"/>
          <w:szCs w:val="24"/>
          <w:lang w:val="ro-RO"/>
        </w:rPr>
        <w:t xml:space="preserve">de prevenire a îmbolnăvirii cu </w:t>
      </w:r>
      <w:r>
        <w:rPr>
          <w:rFonts w:ascii="Arial" w:hAnsi="Arial" w:cs="Arial"/>
          <w:bCs/>
          <w:i/>
          <w:iCs/>
          <w:sz w:val="24"/>
          <w:szCs w:val="24"/>
          <w:lang w:val="ro-RO"/>
        </w:rPr>
        <w:t>Covid-19. În ace</w:t>
      </w:r>
      <w:r>
        <w:rPr>
          <w:rFonts w:hint="default" w:ascii="Arial" w:hAnsi="Arial" w:cs="Arial"/>
          <w:bCs/>
          <w:i/>
          <w:iCs/>
          <w:sz w:val="24"/>
          <w:szCs w:val="24"/>
          <w:lang w:val="ro-RO"/>
        </w:rPr>
        <w:t>st</w:t>
      </w:r>
      <w:r>
        <w:rPr>
          <w:rFonts w:ascii="Arial" w:hAnsi="Arial" w:cs="Arial"/>
          <w:bCs/>
          <w:i/>
          <w:iCs/>
          <w:sz w:val="24"/>
          <w:szCs w:val="24"/>
          <w:lang w:val="ro-RO"/>
        </w:rPr>
        <w:t xml:space="preserve"> context </w:t>
      </w:r>
      <w:r>
        <w:rPr>
          <w:rFonts w:hint="default" w:ascii="Arial" w:hAnsi="Arial" w:cs="Arial"/>
          <w:bCs/>
          <w:i/>
          <w:iCs/>
          <w:sz w:val="24"/>
          <w:szCs w:val="24"/>
          <w:lang w:val="ro-RO"/>
        </w:rPr>
        <w:t>accesul s-a realizat doar pe baza programărilor online și telefonice.</w:t>
      </w:r>
      <w:r>
        <w:rPr>
          <w:rFonts w:ascii="Arial" w:hAnsi="Arial" w:cs="Arial"/>
          <w:bCs/>
          <w:i/>
          <w:iCs/>
          <w:sz w:val="24"/>
          <w:szCs w:val="24"/>
          <w:lang w:val="ro-RO"/>
        </w:rPr>
        <w:t xml:space="preserve"> Pentru a preveni aglomerarea activității de la sediu am sporit numărul deplasărilor în teren cu stația mobilă în comunele arondate.</w:t>
      </w:r>
    </w:p>
    <w:p>
      <w:pPr>
        <w:spacing w:line="360" w:lineRule="auto"/>
        <w:ind w:left="0" w:leftChars="0" w:firstLine="400" w:firstLineChars="0"/>
        <w:jc w:val="both"/>
        <w:rPr>
          <w:rFonts w:ascii="Arial" w:hAnsi="Arial" w:cs="Arial"/>
          <w:sz w:val="24"/>
          <w:szCs w:val="24"/>
          <w:lang w:val="it-IT"/>
        </w:rPr>
      </w:pPr>
      <w:r>
        <w:rPr>
          <w:rFonts w:ascii="Arial" w:hAnsi="Arial" w:cs="Arial"/>
          <w:sz w:val="24"/>
          <w:szCs w:val="24"/>
          <w:lang w:val="it-IT"/>
        </w:rPr>
        <w:t>Principalele motive pentru care au fost eliberate acte de identitate au fost: expirarea termenului de valabilitate, schimbarea domiciliului şi a numelui, pierderea, furtul, deteriorarea şi eliberarea primei cărţi de identitate.</w:t>
      </w:r>
    </w:p>
    <w:p>
      <w:pPr>
        <w:spacing w:line="360" w:lineRule="auto"/>
        <w:ind w:firstLine="720"/>
        <w:jc w:val="both"/>
        <w:rPr>
          <w:rFonts w:hint="default" w:ascii="Arial" w:hAnsi="Arial" w:cs="Arial"/>
          <w:b/>
          <w:color w:val="000000"/>
          <w:sz w:val="24"/>
          <w:szCs w:val="24"/>
          <w:lang w:val="en-US"/>
        </w:rPr>
      </w:pPr>
      <w:r>
        <w:rPr>
          <w:rFonts w:ascii="Arial" w:hAnsi="Arial" w:cs="Arial"/>
          <w:sz w:val="24"/>
          <w:szCs w:val="24"/>
          <w:lang w:val="it-IT"/>
        </w:rPr>
        <w:t xml:space="preserve">Prin intermediul </w:t>
      </w:r>
      <w:r>
        <w:rPr>
          <w:rFonts w:ascii="Arial" w:hAnsi="Arial" w:cs="Arial"/>
          <w:b/>
          <w:sz w:val="24"/>
          <w:szCs w:val="24"/>
          <w:lang w:val="it-IT"/>
        </w:rPr>
        <w:t xml:space="preserve">staţiei mobile au fost efectuate deplasări la persoanele </w:t>
      </w:r>
      <w:r>
        <w:rPr>
          <w:rFonts w:ascii="Arial" w:hAnsi="Arial" w:cs="Arial"/>
          <w:sz w:val="24"/>
          <w:szCs w:val="24"/>
          <w:lang w:val="it-IT"/>
        </w:rPr>
        <w:t>netransportabile şi în cadrul Campaniei Prioritate la identitate fi</w:t>
      </w:r>
      <w:r>
        <w:rPr>
          <w:rFonts w:hint="default" w:ascii="Arial" w:hAnsi="Arial" w:cs="Arial"/>
          <w:sz w:val="24"/>
          <w:szCs w:val="24"/>
          <w:lang w:val="en-US"/>
        </w:rPr>
        <w:t>i</w:t>
      </w:r>
      <w:r>
        <w:rPr>
          <w:rFonts w:ascii="Arial" w:hAnsi="Arial" w:cs="Arial"/>
          <w:sz w:val="24"/>
          <w:szCs w:val="24"/>
          <w:lang w:val="it-IT"/>
        </w:rPr>
        <w:t xml:space="preserve">nd puse în legalitate </w:t>
      </w:r>
      <w:r>
        <w:rPr>
          <w:rFonts w:ascii="Arial" w:hAnsi="Arial" w:cs="Arial"/>
          <w:b/>
          <w:sz w:val="24"/>
          <w:szCs w:val="24"/>
          <w:lang w:val="it-IT"/>
        </w:rPr>
        <w:t>3.112</w:t>
      </w:r>
      <w:r>
        <w:rPr>
          <w:rFonts w:ascii="Arial" w:hAnsi="Arial" w:cs="Arial"/>
          <w:b/>
          <w:color w:val="000000"/>
          <w:sz w:val="24"/>
          <w:szCs w:val="24"/>
          <w:lang w:val="it-IT"/>
        </w:rPr>
        <w:t xml:space="preserve"> persoane. </w:t>
      </w:r>
      <w:r>
        <w:rPr>
          <w:rFonts w:hint="default" w:ascii="Arial" w:hAnsi="Arial" w:cs="Arial"/>
          <w:b/>
          <w:color w:val="000000"/>
          <w:sz w:val="24"/>
          <w:szCs w:val="24"/>
          <w:lang w:val="en-US"/>
        </w:rPr>
        <w:t xml:space="preserve"> </w:t>
      </w:r>
    </w:p>
    <w:p>
      <w:pPr>
        <w:spacing w:line="360" w:lineRule="auto"/>
        <w:ind w:firstLine="720"/>
        <w:jc w:val="both"/>
        <w:rPr>
          <w:rFonts w:hint="default" w:ascii="Arial" w:hAnsi="Arial" w:cs="Arial"/>
          <w:b/>
          <w:color w:val="000000"/>
          <w:sz w:val="24"/>
          <w:szCs w:val="24"/>
          <w:lang w:val="en-US"/>
        </w:rPr>
      </w:pPr>
    </w:p>
    <w:p>
      <w:pPr>
        <w:spacing w:line="360" w:lineRule="auto"/>
        <w:jc w:val="both"/>
        <w:outlineLvl w:val="0"/>
        <w:rPr>
          <w:rFonts w:hint="default" w:ascii="Arial" w:hAnsi="Arial" w:cs="Arial"/>
          <w:b/>
          <w:bCs/>
          <w:iCs/>
          <w:color w:val="C00000"/>
          <w:sz w:val="24"/>
          <w:szCs w:val="24"/>
          <w:lang w:val="ro-RO"/>
        </w:rPr>
      </w:pPr>
      <w:r>
        <w:rPr>
          <w:rFonts w:ascii="Arial" w:hAnsi="Arial" w:cs="Arial"/>
          <w:b/>
          <w:bCs/>
          <w:iCs/>
          <w:color w:val="C00000"/>
          <w:sz w:val="24"/>
          <w:szCs w:val="24"/>
          <w:lang w:val="it-IT"/>
        </w:rPr>
        <w:t>Alte activități pe linie de evidenţă a persoanelor desfășurate în anul 202</w:t>
      </w:r>
      <w:r>
        <w:rPr>
          <w:rFonts w:hint="default" w:ascii="Arial" w:hAnsi="Arial" w:cs="Arial"/>
          <w:b/>
          <w:bCs/>
          <w:iCs/>
          <w:color w:val="C00000"/>
          <w:sz w:val="24"/>
          <w:szCs w:val="24"/>
          <w:lang w:val="ro-RO"/>
        </w:rPr>
        <w:t>1</w:t>
      </w:r>
    </w:p>
    <w:p>
      <w:pPr>
        <w:numPr>
          <w:ilvl w:val="0"/>
          <w:numId w:val="3"/>
        </w:numPr>
        <w:tabs>
          <w:tab w:val="left" w:pos="540"/>
          <w:tab w:val="clear" w:pos="720"/>
        </w:tabs>
        <w:autoSpaceDE/>
        <w:autoSpaceDN/>
        <w:spacing w:after="0" w:line="360" w:lineRule="auto"/>
        <w:ind w:left="540"/>
        <w:jc w:val="both"/>
        <w:outlineLvl w:val="0"/>
        <w:rPr>
          <w:rFonts w:ascii="Arial" w:hAnsi="Arial" w:cs="Arial"/>
          <w:b/>
          <w:bCs/>
          <w:sz w:val="24"/>
          <w:szCs w:val="24"/>
          <w:lang w:val="it-IT"/>
        </w:rPr>
      </w:pPr>
      <w:r>
        <w:rPr>
          <w:rFonts w:hint="default" w:ascii="Arial" w:hAnsi="Arial" w:cs="Arial"/>
          <w:b/>
          <w:sz w:val="24"/>
          <w:szCs w:val="24"/>
          <w:lang w:val="ro-RO"/>
        </w:rPr>
        <w:t xml:space="preserve">Deplasări cu stația mobilă la persoane netransportabile - </w:t>
      </w:r>
      <w:r>
        <w:rPr>
          <w:rFonts w:hint="default" w:ascii="Arial" w:hAnsi="Arial" w:cs="Arial"/>
          <w:b w:val="0"/>
          <w:bCs/>
          <w:sz w:val="24"/>
          <w:szCs w:val="24"/>
          <w:lang w:val="ro-RO"/>
        </w:rPr>
        <w:t>la domiciliu, cămine, centre de ocrotire, unități medicale și de protecție socială</w:t>
      </w:r>
      <w:r>
        <w:rPr>
          <w:rFonts w:ascii="Arial" w:hAnsi="Arial" w:cs="Arial"/>
          <w:b w:val="0"/>
          <w:bCs/>
          <w:sz w:val="24"/>
          <w:szCs w:val="24"/>
          <w:lang w:val="it-IT"/>
        </w:rPr>
        <w:t xml:space="preserve"> –</w:t>
      </w:r>
      <w:r>
        <w:rPr>
          <w:rFonts w:ascii="Arial" w:hAnsi="Arial" w:cs="Arial"/>
          <w:sz w:val="24"/>
          <w:szCs w:val="24"/>
          <w:lang w:val="it-IT"/>
        </w:rPr>
        <w:t xml:space="preserve"> </w:t>
      </w:r>
      <w:r>
        <w:rPr>
          <w:rFonts w:hint="default" w:ascii="Arial" w:hAnsi="Arial" w:cs="Arial"/>
          <w:b/>
          <w:bCs/>
          <w:sz w:val="24"/>
          <w:szCs w:val="24"/>
          <w:lang w:val="ro-RO"/>
        </w:rPr>
        <w:t>143 de deplasări și 447</w:t>
      </w:r>
      <w:r>
        <w:rPr>
          <w:rFonts w:hint="default" w:ascii="Arial" w:hAnsi="Arial" w:cs="Arial"/>
          <w:b/>
          <w:bCs/>
          <w:color w:val="000000"/>
          <w:sz w:val="24"/>
          <w:szCs w:val="24"/>
          <w:lang w:val="ro-RO"/>
        </w:rPr>
        <w:t xml:space="preserve"> de</w:t>
      </w:r>
      <w:r>
        <w:rPr>
          <w:rFonts w:ascii="Arial" w:hAnsi="Arial" w:cs="Arial"/>
          <w:b/>
          <w:bCs/>
          <w:sz w:val="24"/>
          <w:szCs w:val="24"/>
          <w:lang w:val="it-IT"/>
        </w:rPr>
        <w:t xml:space="preserve"> persoane puse în legalitate. </w:t>
      </w:r>
    </w:p>
    <w:p>
      <w:pPr>
        <w:numPr>
          <w:ilvl w:val="0"/>
          <w:numId w:val="3"/>
        </w:numPr>
        <w:tabs>
          <w:tab w:val="left" w:pos="540"/>
          <w:tab w:val="clear" w:pos="720"/>
        </w:tabs>
        <w:autoSpaceDE/>
        <w:autoSpaceDN/>
        <w:spacing w:after="0" w:line="360" w:lineRule="auto"/>
        <w:ind w:left="540"/>
        <w:jc w:val="both"/>
        <w:outlineLvl w:val="0"/>
        <w:rPr>
          <w:rFonts w:ascii="Arial" w:hAnsi="Arial" w:cs="Arial"/>
          <w:sz w:val="24"/>
          <w:szCs w:val="24"/>
          <w:lang w:val="it-IT"/>
        </w:rPr>
      </w:pPr>
      <w:r>
        <w:rPr>
          <w:rFonts w:hint="default" w:ascii="Arial" w:hAnsi="Arial" w:cs="Arial"/>
          <w:b/>
          <w:sz w:val="24"/>
          <w:szCs w:val="24"/>
          <w:lang w:val="ro-RO"/>
        </w:rPr>
        <w:t>Deplasări cu stația mobilă în comunele arondate-</w:t>
      </w:r>
      <w:r>
        <w:rPr>
          <w:rFonts w:ascii="Arial" w:hAnsi="Arial" w:cs="Arial"/>
          <w:b/>
          <w:sz w:val="24"/>
          <w:szCs w:val="24"/>
          <w:lang w:val="it-IT"/>
        </w:rPr>
        <w:t>Caravana “Prioritate la identitate”</w:t>
      </w:r>
      <w:r>
        <w:rPr>
          <w:rFonts w:ascii="Arial" w:hAnsi="Arial" w:cs="Arial"/>
          <w:sz w:val="24"/>
          <w:szCs w:val="24"/>
          <w:lang w:val="it-IT"/>
        </w:rPr>
        <w:t xml:space="preserve"> în scopul punerii în legalitate pe linie de evidenţă a persoanelor şi stare civilă a locuitorilor din toate cele 26 de comune deservite de către DLEP Iaşi – </w:t>
      </w:r>
      <w:r>
        <w:rPr>
          <w:rFonts w:hint="default" w:ascii="Arial" w:hAnsi="Arial" w:cs="Arial"/>
          <w:b/>
          <w:bCs/>
          <w:sz w:val="24"/>
          <w:szCs w:val="24"/>
          <w:lang w:val="ro-RO"/>
        </w:rPr>
        <w:t>38 de deplasări</w:t>
      </w:r>
      <w:r>
        <w:rPr>
          <w:rFonts w:hint="default" w:ascii="Arial" w:hAnsi="Arial" w:cs="Arial"/>
          <w:sz w:val="24"/>
          <w:szCs w:val="24"/>
          <w:lang w:val="ro-RO"/>
        </w:rPr>
        <w:t xml:space="preserve"> și </w:t>
      </w:r>
      <w:r>
        <w:rPr>
          <w:rFonts w:ascii="Arial" w:hAnsi="Arial" w:cs="Arial"/>
          <w:b/>
          <w:color w:val="000000"/>
          <w:sz w:val="24"/>
          <w:szCs w:val="24"/>
          <w:lang w:val="it-IT"/>
        </w:rPr>
        <w:t>2.</w:t>
      </w:r>
      <w:r>
        <w:rPr>
          <w:rFonts w:hint="default" w:ascii="Arial" w:hAnsi="Arial" w:cs="Arial"/>
          <w:b/>
          <w:color w:val="000000"/>
          <w:sz w:val="24"/>
          <w:szCs w:val="24"/>
          <w:lang w:val="ro-RO"/>
        </w:rPr>
        <w:t>299 de</w:t>
      </w:r>
      <w:r>
        <w:rPr>
          <w:rFonts w:ascii="Arial" w:hAnsi="Arial" w:cs="Arial"/>
          <w:b/>
          <w:sz w:val="24"/>
          <w:szCs w:val="24"/>
          <w:lang w:val="it-IT"/>
        </w:rPr>
        <w:t xml:space="preserve"> persoane puse în legalitate</w:t>
      </w:r>
      <w:r>
        <w:rPr>
          <w:rFonts w:ascii="Arial" w:hAnsi="Arial" w:cs="Arial"/>
          <w:sz w:val="24"/>
          <w:szCs w:val="24"/>
          <w:lang w:val="it-IT"/>
        </w:rPr>
        <w:t xml:space="preserve">. </w:t>
      </w:r>
    </w:p>
    <w:p>
      <w:pPr>
        <w:numPr>
          <w:ilvl w:val="0"/>
          <w:numId w:val="3"/>
        </w:numPr>
        <w:tabs>
          <w:tab w:val="left" w:pos="540"/>
          <w:tab w:val="clear" w:pos="720"/>
        </w:tabs>
        <w:autoSpaceDE/>
        <w:autoSpaceDN/>
        <w:spacing w:after="0" w:line="360" w:lineRule="auto"/>
        <w:ind w:left="540"/>
        <w:jc w:val="both"/>
        <w:outlineLvl w:val="0"/>
        <w:rPr>
          <w:rFonts w:ascii="Arial" w:hAnsi="Arial" w:cs="Arial"/>
          <w:sz w:val="24"/>
          <w:szCs w:val="24"/>
          <w:lang w:val="ro-RO"/>
        </w:rPr>
      </w:pPr>
      <w:r>
        <w:rPr>
          <w:rFonts w:ascii="Arial" w:hAnsi="Arial" w:cs="Arial"/>
          <w:b/>
          <w:sz w:val="24"/>
          <w:szCs w:val="24"/>
          <w:lang w:val="ro-RO"/>
        </w:rPr>
        <w:t>Iașul universitar – are viză de reședință</w:t>
      </w:r>
      <w:r>
        <w:rPr>
          <w:rFonts w:ascii="Arial" w:hAnsi="Arial" w:cs="Arial"/>
          <w:sz w:val="24"/>
          <w:szCs w:val="24"/>
          <w:lang w:val="ro-RO"/>
        </w:rPr>
        <w:t xml:space="preserve">, acțiune prin care am parcurs peste 50 de unități de cazare în comun pentru stabilirea reşedinţei în municipiul Iaşi a </w:t>
      </w:r>
      <w:r>
        <w:rPr>
          <w:rFonts w:ascii="Arial" w:hAnsi="Arial" w:cs="Arial"/>
          <w:b/>
          <w:color w:val="000000"/>
          <w:sz w:val="24"/>
          <w:szCs w:val="24"/>
          <w:lang w:val="ro-RO"/>
        </w:rPr>
        <w:t>5</w:t>
      </w:r>
      <w:r>
        <w:rPr>
          <w:rFonts w:hint="default" w:ascii="Arial" w:hAnsi="Arial" w:cs="Arial"/>
          <w:b/>
          <w:color w:val="000000"/>
          <w:sz w:val="24"/>
          <w:szCs w:val="24"/>
          <w:lang w:val="ro-RO"/>
        </w:rPr>
        <w:t>778</w:t>
      </w:r>
      <w:r>
        <w:rPr>
          <w:rFonts w:ascii="Arial" w:hAnsi="Arial" w:cs="Arial"/>
          <w:color w:val="000000"/>
          <w:sz w:val="24"/>
          <w:szCs w:val="24"/>
          <w:lang w:val="ro-RO"/>
        </w:rPr>
        <w:t xml:space="preserve"> </w:t>
      </w:r>
      <w:r>
        <w:rPr>
          <w:rFonts w:ascii="Arial" w:hAnsi="Arial" w:cs="Arial"/>
          <w:b/>
          <w:sz w:val="24"/>
          <w:szCs w:val="24"/>
          <w:lang w:val="ro-RO"/>
        </w:rPr>
        <w:t>de elevi şi studenţi cazaţi în căminele şcolare şi universitare</w:t>
      </w:r>
      <w:r>
        <w:rPr>
          <w:rFonts w:ascii="Arial" w:hAnsi="Arial" w:cs="Arial"/>
          <w:sz w:val="24"/>
          <w:szCs w:val="24"/>
          <w:lang w:val="ro-RO"/>
        </w:rPr>
        <w:t>.</w:t>
      </w:r>
    </w:p>
    <w:p>
      <w:pPr>
        <w:spacing w:line="360" w:lineRule="auto"/>
        <w:jc w:val="both"/>
        <w:outlineLvl w:val="0"/>
        <w:rPr>
          <w:rFonts w:ascii="Arial" w:hAnsi="Arial" w:cs="Arial"/>
          <w:b/>
          <w:bCs/>
          <w:i/>
          <w:iCs/>
          <w:color w:val="C00000"/>
          <w:sz w:val="30"/>
          <w:szCs w:val="30"/>
          <w:lang w:val="it-IT"/>
        </w:rPr>
      </w:pPr>
    </w:p>
    <w:p>
      <w:pPr>
        <w:spacing w:line="360" w:lineRule="auto"/>
        <w:jc w:val="both"/>
        <w:outlineLvl w:val="0"/>
        <w:rPr>
          <w:rFonts w:hint="default" w:ascii="Arial" w:hAnsi="Arial" w:cs="Arial"/>
          <w:b/>
          <w:bCs/>
          <w:i/>
          <w:iCs/>
          <w:color w:val="C00000"/>
          <w:sz w:val="30"/>
          <w:szCs w:val="30"/>
          <w:lang w:val="ro-RO"/>
        </w:rPr>
      </w:pPr>
      <w:r>
        <w:rPr>
          <w:rFonts w:ascii="Arial" w:hAnsi="Arial" w:cs="Arial"/>
          <w:b/>
          <w:bCs/>
          <w:i/>
          <w:iCs/>
          <w:color w:val="C00000"/>
          <w:sz w:val="30"/>
          <w:szCs w:val="30"/>
          <w:lang w:val="it-IT"/>
        </w:rPr>
        <w:t>P</w:t>
      </w:r>
      <w:r>
        <w:rPr>
          <w:rFonts w:hint="default" w:ascii="Arial" w:hAnsi="Arial" w:cs="Arial"/>
          <w:b/>
          <w:bCs/>
          <w:i/>
          <w:iCs/>
          <w:color w:val="C00000"/>
          <w:sz w:val="30"/>
          <w:szCs w:val="30"/>
          <w:lang w:val="ro-RO"/>
        </w:rPr>
        <w:t xml:space="preserve">rincipalele realizări și preocupări în anul </w:t>
      </w:r>
      <w:r>
        <w:rPr>
          <w:rFonts w:ascii="Arial" w:hAnsi="Arial" w:cs="Arial"/>
          <w:b/>
          <w:bCs/>
          <w:i/>
          <w:iCs/>
          <w:color w:val="C00000"/>
          <w:sz w:val="30"/>
          <w:szCs w:val="30"/>
          <w:lang w:val="it-IT"/>
        </w:rPr>
        <w:t>202</w:t>
      </w:r>
      <w:r>
        <w:rPr>
          <w:rFonts w:hint="default" w:ascii="Arial" w:hAnsi="Arial" w:cs="Arial"/>
          <w:b/>
          <w:bCs/>
          <w:i/>
          <w:iCs/>
          <w:color w:val="C00000"/>
          <w:sz w:val="30"/>
          <w:szCs w:val="30"/>
          <w:lang w:val="ro-RO"/>
        </w:rPr>
        <w:t>1</w:t>
      </w:r>
    </w:p>
    <w:p>
      <w:pPr>
        <w:numPr>
          <w:ilvl w:val="0"/>
          <w:numId w:val="4"/>
        </w:numPr>
        <w:tabs>
          <w:tab w:val="left" w:pos="502"/>
        </w:tabs>
        <w:autoSpaceDE/>
        <w:autoSpaceDN/>
        <w:spacing w:line="360" w:lineRule="auto"/>
        <w:jc w:val="both"/>
        <w:outlineLvl w:val="0"/>
        <w:rPr>
          <w:rFonts w:ascii="Arial" w:hAnsi="Arial" w:cs="Arial"/>
          <w:sz w:val="24"/>
          <w:szCs w:val="24"/>
        </w:rPr>
      </w:pPr>
      <w:r>
        <w:rPr>
          <w:rFonts w:hint="default" w:ascii="Arial" w:hAnsi="Arial" w:cs="Arial"/>
          <w:sz w:val="24"/>
          <w:szCs w:val="24"/>
          <w:lang w:val="ro-RO"/>
        </w:rPr>
        <w:t>Am asigurat condiții optime de desfășurare a activității de lucru cu publicul în contextul pandemiei Covid-19;</w:t>
      </w:r>
    </w:p>
    <w:p>
      <w:pPr>
        <w:numPr>
          <w:ilvl w:val="0"/>
          <w:numId w:val="4"/>
        </w:numPr>
        <w:tabs>
          <w:tab w:val="left" w:pos="502"/>
        </w:tabs>
        <w:autoSpaceDE/>
        <w:autoSpaceDN/>
        <w:spacing w:line="360" w:lineRule="auto"/>
        <w:jc w:val="both"/>
        <w:outlineLvl w:val="0"/>
        <w:rPr>
          <w:rFonts w:ascii="Arial" w:hAnsi="Arial" w:cs="Arial"/>
          <w:sz w:val="24"/>
          <w:szCs w:val="24"/>
        </w:rPr>
      </w:pPr>
      <w:r>
        <w:rPr>
          <w:rFonts w:ascii="Arial" w:hAnsi="Arial" w:cs="Arial"/>
          <w:sz w:val="24"/>
          <w:szCs w:val="24"/>
          <w:shd w:val="clear" w:color="auto" w:fill="FFFFFF"/>
          <w:lang w:val="it-IT"/>
        </w:rPr>
        <w:t xml:space="preserve">Am continuat procesul de modernizarea a infrastructurii D.L.E.P. Iaşi prin achiziţionarea de echipamente </w:t>
      </w:r>
      <w:r>
        <w:rPr>
          <w:rFonts w:ascii="Arial" w:hAnsi="Arial" w:cs="Arial"/>
          <w:sz w:val="24"/>
          <w:szCs w:val="24"/>
          <w:shd w:val="clear" w:color="auto" w:fill="FFFFFF"/>
        </w:rPr>
        <w:t>şi softuri informatice</w:t>
      </w:r>
      <w:r>
        <w:rPr>
          <w:rFonts w:hint="default" w:ascii="Arial" w:hAnsi="Arial" w:cs="Arial"/>
          <w:sz w:val="24"/>
          <w:szCs w:val="24"/>
          <w:shd w:val="clear" w:color="auto" w:fill="FFFFFF"/>
          <w:lang w:val="en-US"/>
        </w:rPr>
        <w:t>;</w:t>
      </w:r>
    </w:p>
    <w:p>
      <w:pPr>
        <w:numPr>
          <w:ilvl w:val="0"/>
          <w:numId w:val="4"/>
        </w:numPr>
        <w:tabs>
          <w:tab w:val="left" w:pos="502"/>
        </w:tabs>
        <w:autoSpaceDE/>
        <w:autoSpaceDN/>
        <w:spacing w:line="360" w:lineRule="auto"/>
        <w:jc w:val="both"/>
        <w:outlineLvl w:val="0"/>
        <w:rPr>
          <w:rFonts w:ascii="Arial" w:hAnsi="Arial" w:cs="Arial"/>
          <w:sz w:val="24"/>
          <w:szCs w:val="24"/>
        </w:rPr>
      </w:pPr>
      <w:r>
        <w:rPr>
          <w:rFonts w:ascii="Arial" w:hAnsi="Arial" w:cs="Arial"/>
          <w:sz w:val="24"/>
          <w:szCs w:val="24"/>
          <w:shd w:val="clear" w:color="auto" w:fill="FFFFFF"/>
        </w:rPr>
        <w:t>A fost implementat</w:t>
      </w:r>
      <w:r>
        <w:rPr>
          <w:rFonts w:hint="default" w:ascii="Arial" w:hAnsi="Arial" w:cs="Arial"/>
          <w:sz w:val="24"/>
          <w:szCs w:val="24"/>
          <w:shd w:val="clear" w:color="auto" w:fill="FFFFFF"/>
          <w:lang w:val="ro-RO"/>
        </w:rPr>
        <w:t xml:space="preserve"> pe site aplicația de verificare a stadiului de soluționare a cererii pentru eliberarea actului de identitate</w:t>
      </w:r>
      <w:r>
        <w:rPr>
          <w:rFonts w:hint="default" w:ascii="Arial" w:hAnsi="Arial" w:cs="Arial"/>
          <w:sz w:val="24"/>
          <w:szCs w:val="24"/>
          <w:shd w:val="clear" w:color="auto" w:fill="FFFFFF"/>
          <w:lang w:val="en-US"/>
        </w:rPr>
        <w:t>;</w:t>
      </w:r>
    </w:p>
    <w:p>
      <w:pPr>
        <w:numPr>
          <w:ilvl w:val="0"/>
          <w:numId w:val="4"/>
        </w:numPr>
        <w:tabs>
          <w:tab w:val="left" w:pos="502"/>
        </w:tabs>
        <w:autoSpaceDE/>
        <w:autoSpaceDN/>
        <w:spacing w:after="0" w:line="360" w:lineRule="auto"/>
        <w:jc w:val="both"/>
        <w:rPr>
          <w:rFonts w:ascii="Arial" w:hAnsi="Arial" w:cs="Arial"/>
          <w:sz w:val="24"/>
          <w:szCs w:val="24"/>
        </w:rPr>
      </w:pPr>
      <w:r>
        <w:rPr>
          <w:rFonts w:hint="default" w:ascii="Arial" w:hAnsi="Arial" w:cs="Arial"/>
          <w:sz w:val="24"/>
          <w:szCs w:val="24"/>
          <w:lang w:val="ro-RO"/>
        </w:rPr>
        <w:t>Am reconfigurat sala de așteptare de la Serviciul de evidență prin construirea și dotarea a trei noi birouri de preluare cereri</w:t>
      </w:r>
      <w:r>
        <w:rPr>
          <w:rFonts w:hint="default" w:ascii="Arial" w:hAnsi="Arial" w:cs="Arial"/>
          <w:sz w:val="24"/>
          <w:szCs w:val="24"/>
          <w:lang w:val="en-US"/>
        </w:rPr>
        <w:t>;</w:t>
      </w:r>
    </w:p>
    <w:p>
      <w:pPr>
        <w:numPr>
          <w:ilvl w:val="0"/>
          <w:numId w:val="4"/>
        </w:numPr>
        <w:tabs>
          <w:tab w:val="left" w:pos="502"/>
        </w:tabs>
        <w:autoSpaceDE/>
        <w:autoSpaceDN/>
        <w:spacing w:after="0" w:line="360" w:lineRule="auto"/>
        <w:jc w:val="both"/>
        <w:rPr>
          <w:rFonts w:ascii="Arial" w:hAnsi="Arial" w:cs="Arial"/>
          <w:b/>
          <w:sz w:val="24"/>
          <w:szCs w:val="24"/>
        </w:rPr>
      </w:pPr>
      <w:r>
        <w:rPr>
          <w:rFonts w:ascii="Arial" w:hAnsi="Arial" w:cs="Arial"/>
          <w:sz w:val="24"/>
          <w:szCs w:val="24"/>
        </w:rPr>
        <w:t xml:space="preserve">Termenul de eliberare al actelor de identitate a fost de maxim </w:t>
      </w:r>
      <w:r>
        <w:rPr>
          <w:rFonts w:ascii="Arial" w:hAnsi="Arial" w:cs="Arial"/>
          <w:b/>
          <w:sz w:val="24"/>
          <w:szCs w:val="24"/>
        </w:rPr>
        <w:t>7 zile lucrătoare</w:t>
      </w:r>
      <w:r>
        <w:rPr>
          <w:rFonts w:hint="default" w:ascii="Arial" w:hAnsi="Arial" w:cs="Arial"/>
          <w:b/>
          <w:sz w:val="24"/>
          <w:szCs w:val="24"/>
          <w:lang w:val="ro-RO"/>
        </w:rPr>
        <w:t xml:space="preserve"> în perioadele în care nu au fost probleme tehnice legate de tipărirea actelor de identitate;</w:t>
      </w:r>
    </w:p>
    <w:p>
      <w:pPr>
        <w:numPr>
          <w:ilvl w:val="0"/>
          <w:numId w:val="4"/>
        </w:numPr>
        <w:tabs>
          <w:tab w:val="left" w:pos="502"/>
        </w:tabs>
        <w:autoSpaceDE/>
        <w:autoSpaceDN/>
        <w:spacing w:after="0" w:line="360" w:lineRule="auto"/>
        <w:jc w:val="both"/>
        <w:rPr>
          <w:rFonts w:ascii="Arial" w:hAnsi="Arial" w:cs="Arial"/>
          <w:sz w:val="24"/>
          <w:szCs w:val="24"/>
          <w:lang w:val="it-IT"/>
        </w:rPr>
      </w:pPr>
      <w:r>
        <w:rPr>
          <w:rFonts w:ascii="Arial" w:hAnsi="Arial" w:cs="Arial"/>
          <w:sz w:val="24"/>
          <w:szCs w:val="24"/>
          <w:lang w:val="it-IT"/>
        </w:rPr>
        <w:t xml:space="preserve">Am actualizat </w:t>
      </w:r>
      <w:r>
        <w:rPr>
          <w:rFonts w:ascii="Arial" w:hAnsi="Arial" w:cs="Arial"/>
          <w:b/>
          <w:sz w:val="24"/>
          <w:szCs w:val="24"/>
          <w:lang w:val="it-IT"/>
        </w:rPr>
        <w:t>Registrul Electoral cu informațiile privind decesul persoanelor</w:t>
      </w:r>
      <w:r>
        <w:rPr>
          <w:rFonts w:ascii="Arial" w:hAnsi="Arial" w:cs="Arial"/>
          <w:sz w:val="24"/>
          <w:szCs w:val="24"/>
          <w:lang w:val="it-IT"/>
        </w:rPr>
        <w:t>, punerea sub interdicție sau interzicerea dreptului de vot pentru anumiți cetățeni</w:t>
      </w:r>
      <w:r>
        <w:rPr>
          <w:rFonts w:hint="default" w:ascii="Arial" w:hAnsi="Arial" w:cs="Arial"/>
          <w:sz w:val="24"/>
          <w:szCs w:val="24"/>
          <w:lang w:val="ro-RO"/>
        </w:rPr>
        <w:t>;</w:t>
      </w:r>
    </w:p>
    <w:p>
      <w:pPr>
        <w:numPr>
          <w:ilvl w:val="0"/>
          <w:numId w:val="4"/>
        </w:numPr>
        <w:tabs>
          <w:tab w:val="left" w:pos="502"/>
        </w:tabs>
        <w:autoSpaceDE/>
        <w:autoSpaceDN/>
        <w:spacing w:after="0" w:line="360" w:lineRule="auto"/>
        <w:jc w:val="both"/>
        <w:rPr>
          <w:rFonts w:ascii="Arial" w:hAnsi="Arial" w:cs="Arial"/>
          <w:sz w:val="24"/>
          <w:szCs w:val="24"/>
          <w:lang w:val="it-IT"/>
        </w:rPr>
      </w:pPr>
      <w:r>
        <w:rPr>
          <w:rFonts w:ascii="Arial" w:hAnsi="Arial" w:cs="Arial"/>
          <w:sz w:val="24"/>
          <w:szCs w:val="24"/>
          <w:lang w:val="it-IT"/>
        </w:rPr>
        <w:t xml:space="preserve">A fost suplimentat numărul de personal </w:t>
      </w:r>
      <w:r>
        <w:rPr>
          <w:rFonts w:hint="default" w:ascii="Arial" w:hAnsi="Arial" w:cs="Arial"/>
          <w:sz w:val="24"/>
          <w:szCs w:val="24"/>
          <w:lang w:val="en-US"/>
        </w:rPr>
        <w:t xml:space="preserve">al </w:t>
      </w:r>
      <w:r>
        <w:rPr>
          <w:rFonts w:hint="default" w:ascii="Arial" w:hAnsi="Arial" w:cs="Arial"/>
          <w:sz w:val="24"/>
          <w:szCs w:val="24"/>
          <w:lang w:val="ro-RO"/>
        </w:rPr>
        <w:t>serviciilor noastre</w:t>
      </w:r>
      <w:r>
        <w:rPr>
          <w:rFonts w:hint="default" w:ascii="Arial" w:hAnsi="Arial" w:cs="Arial"/>
          <w:sz w:val="24"/>
          <w:szCs w:val="24"/>
          <w:lang w:val="en-US"/>
        </w:rPr>
        <w:t xml:space="preserve"> </w:t>
      </w:r>
      <w:r>
        <w:rPr>
          <w:rFonts w:ascii="Arial" w:hAnsi="Arial" w:cs="Arial"/>
          <w:sz w:val="24"/>
          <w:szCs w:val="24"/>
          <w:lang w:val="it-IT"/>
        </w:rPr>
        <w:t xml:space="preserve">prin </w:t>
      </w:r>
      <w:r>
        <w:rPr>
          <w:rFonts w:hint="default" w:ascii="Arial" w:hAnsi="Arial" w:cs="Arial"/>
          <w:sz w:val="24"/>
          <w:szCs w:val="24"/>
          <w:lang w:val="ro-RO"/>
        </w:rPr>
        <w:t xml:space="preserve">angajarea                       a </w:t>
      </w:r>
      <w:r>
        <w:rPr>
          <w:rFonts w:ascii="Arial" w:hAnsi="Arial" w:cs="Arial"/>
          <w:sz w:val="24"/>
          <w:szCs w:val="24"/>
          <w:lang w:val="it-IT"/>
        </w:rPr>
        <w:t xml:space="preserve">4 </w:t>
      </w:r>
      <w:r>
        <w:rPr>
          <w:rFonts w:hint="default" w:ascii="Arial" w:hAnsi="Arial" w:cs="Arial"/>
          <w:sz w:val="24"/>
          <w:szCs w:val="24"/>
          <w:lang w:val="ro-RO"/>
        </w:rPr>
        <w:t>persoane;</w:t>
      </w:r>
    </w:p>
    <w:p>
      <w:pPr>
        <w:numPr>
          <w:ilvl w:val="0"/>
          <w:numId w:val="4"/>
        </w:numPr>
        <w:tabs>
          <w:tab w:val="left" w:pos="502"/>
        </w:tabs>
        <w:autoSpaceDE/>
        <w:autoSpaceDN/>
        <w:spacing w:after="0" w:line="360" w:lineRule="auto"/>
        <w:jc w:val="both"/>
        <w:outlineLvl w:val="0"/>
        <w:rPr>
          <w:rFonts w:ascii="Arial" w:hAnsi="Arial" w:cs="Arial"/>
          <w:bCs/>
          <w:sz w:val="24"/>
          <w:szCs w:val="24"/>
          <w:lang w:val="fr-FR"/>
        </w:rPr>
      </w:pPr>
      <w:r>
        <w:rPr>
          <w:rFonts w:hint="default" w:ascii="Arial" w:hAnsi="Arial" w:cs="Arial"/>
          <w:sz w:val="24"/>
          <w:szCs w:val="24"/>
          <w:lang w:val="ro-RO"/>
        </w:rPr>
        <w:t xml:space="preserve">Nu au fost acordate </w:t>
      </w:r>
      <w:r>
        <w:rPr>
          <w:rFonts w:ascii="Arial" w:hAnsi="Arial" w:cs="Arial"/>
          <w:bCs/>
          <w:sz w:val="24"/>
          <w:szCs w:val="24"/>
          <w:lang w:val="fr-FR"/>
        </w:rPr>
        <w:t>sancți</w:t>
      </w:r>
      <w:r>
        <w:rPr>
          <w:rFonts w:hint="default" w:ascii="Arial" w:hAnsi="Arial" w:cs="Arial"/>
          <w:bCs/>
          <w:sz w:val="24"/>
          <w:szCs w:val="24"/>
          <w:lang w:val="ro-RO"/>
        </w:rPr>
        <w:t xml:space="preserve">uni </w:t>
      </w:r>
      <w:r>
        <w:rPr>
          <w:rFonts w:ascii="Arial" w:hAnsi="Arial" w:cs="Arial"/>
          <w:bCs/>
          <w:sz w:val="24"/>
          <w:szCs w:val="24"/>
          <w:lang w:val="fr-FR"/>
        </w:rPr>
        <w:t>contraven</w:t>
      </w:r>
      <w:r>
        <w:rPr>
          <w:rFonts w:ascii="Arial" w:hAnsi="Arial" w:cs="Arial"/>
          <w:bCs/>
          <w:sz w:val="24"/>
          <w:szCs w:val="24"/>
          <w:lang w:val="ro-RO"/>
        </w:rPr>
        <w:t>ț</w:t>
      </w:r>
      <w:r>
        <w:rPr>
          <w:rFonts w:hint="default" w:ascii="Arial" w:hAnsi="Arial" w:cs="Arial"/>
          <w:bCs/>
          <w:sz w:val="24"/>
          <w:szCs w:val="24"/>
          <w:lang w:val="ro-RO"/>
        </w:rPr>
        <w:t>ionale</w:t>
      </w:r>
      <w:r>
        <w:rPr>
          <w:rFonts w:ascii="Arial" w:hAnsi="Arial" w:cs="Arial"/>
          <w:bCs/>
          <w:sz w:val="24"/>
          <w:szCs w:val="24"/>
          <w:lang w:val="fr-FR"/>
        </w:rPr>
        <w:t xml:space="preserve"> </w:t>
      </w:r>
      <w:r>
        <w:rPr>
          <w:rFonts w:ascii="Arial" w:hAnsi="Arial" w:cs="Arial"/>
          <w:sz w:val="24"/>
          <w:szCs w:val="24"/>
          <w:lang w:val="fr-FR"/>
        </w:rPr>
        <w:t>pe linie de evidență a persoanelor</w:t>
      </w:r>
      <w:r>
        <w:rPr>
          <w:rFonts w:hint="default" w:ascii="Arial" w:hAnsi="Arial" w:cs="Arial"/>
          <w:sz w:val="24"/>
          <w:szCs w:val="24"/>
          <w:lang w:val="ro-RO"/>
        </w:rPr>
        <w:t xml:space="preserve"> și stare civilă;</w:t>
      </w:r>
    </w:p>
    <w:p>
      <w:pPr>
        <w:numPr>
          <w:ilvl w:val="0"/>
          <w:numId w:val="4"/>
        </w:numPr>
        <w:tabs>
          <w:tab w:val="left" w:pos="502"/>
        </w:tabs>
        <w:autoSpaceDE/>
        <w:autoSpaceDN/>
        <w:spacing w:line="360" w:lineRule="auto"/>
        <w:jc w:val="both"/>
        <w:rPr>
          <w:rFonts w:ascii="Arial" w:hAnsi="Arial" w:cs="Arial"/>
          <w:b/>
          <w:sz w:val="24"/>
          <w:szCs w:val="24"/>
        </w:rPr>
      </w:pPr>
      <w:r>
        <w:rPr>
          <w:rFonts w:ascii="Arial" w:hAnsi="Arial" w:cs="Arial"/>
          <w:sz w:val="24"/>
          <w:szCs w:val="24"/>
        </w:rPr>
        <w:t>A</w:t>
      </w:r>
      <w:r>
        <w:rPr>
          <w:rFonts w:ascii="Arial" w:hAnsi="Arial" w:cs="Arial"/>
          <w:b/>
          <w:sz w:val="24"/>
          <w:szCs w:val="24"/>
        </w:rPr>
        <w:t xml:space="preserve"> </w:t>
      </w:r>
      <w:r>
        <w:rPr>
          <w:rFonts w:ascii="Arial" w:hAnsi="Arial" w:cs="Arial"/>
          <w:sz w:val="24"/>
          <w:szCs w:val="24"/>
        </w:rPr>
        <w:t xml:space="preserve">fost asigurată permanența la </w:t>
      </w:r>
      <w:r>
        <w:rPr>
          <w:rFonts w:ascii="Arial" w:hAnsi="Arial" w:cs="Arial"/>
          <w:b/>
          <w:sz w:val="24"/>
          <w:szCs w:val="24"/>
        </w:rPr>
        <w:t>oficierea căsătoriilor civile în zilele de sâmbătă şi duminică</w:t>
      </w:r>
      <w:r>
        <w:rPr>
          <w:rFonts w:hint="default" w:ascii="Arial" w:hAnsi="Arial" w:cs="Arial"/>
          <w:b/>
          <w:sz w:val="24"/>
          <w:szCs w:val="24"/>
          <w:lang w:val="ro-RO"/>
        </w:rPr>
        <w:t xml:space="preserve"> atât la sediul nostru cât și în locații exterioare;</w:t>
      </w:r>
    </w:p>
    <w:p>
      <w:pPr>
        <w:numPr>
          <w:ilvl w:val="0"/>
          <w:numId w:val="4"/>
        </w:numPr>
        <w:tabs>
          <w:tab w:val="left" w:pos="502"/>
        </w:tabs>
        <w:autoSpaceDE/>
        <w:autoSpaceDN/>
        <w:spacing w:line="360" w:lineRule="auto"/>
        <w:jc w:val="both"/>
        <w:rPr>
          <w:rFonts w:ascii="Arial" w:hAnsi="Arial" w:cs="Arial"/>
          <w:b/>
          <w:sz w:val="24"/>
          <w:szCs w:val="24"/>
          <w:lang w:val="it-IT"/>
        </w:rPr>
      </w:pPr>
      <w:r>
        <w:rPr>
          <w:rFonts w:ascii="Arial" w:hAnsi="Arial" w:cs="Arial"/>
          <w:sz w:val="24"/>
          <w:szCs w:val="24"/>
          <w:lang w:val="it-IT"/>
        </w:rPr>
        <w:t xml:space="preserve">A fost asigurată </w:t>
      </w:r>
      <w:r>
        <w:rPr>
          <w:rFonts w:ascii="Arial" w:hAnsi="Arial" w:cs="Arial"/>
          <w:b/>
          <w:sz w:val="24"/>
          <w:szCs w:val="24"/>
          <w:lang w:val="it-IT"/>
        </w:rPr>
        <w:t>permanența la înregistrarea deceselor</w:t>
      </w:r>
      <w:r>
        <w:rPr>
          <w:rFonts w:ascii="Arial" w:hAnsi="Arial" w:cs="Arial"/>
          <w:sz w:val="24"/>
          <w:szCs w:val="24"/>
          <w:lang w:val="it-IT"/>
        </w:rPr>
        <w:t xml:space="preserve"> survenite în municipiul Iaşi, inclusiv zile libere şi sărbători legale</w:t>
      </w:r>
      <w:r>
        <w:rPr>
          <w:rFonts w:hint="default" w:ascii="Arial" w:hAnsi="Arial" w:cs="Arial"/>
          <w:sz w:val="24"/>
          <w:szCs w:val="24"/>
          <w:lang w:val="ro-RO"/>
        </w:rPr>
        <w:t>;</w:t>
      </w:r>
    </w:p>
    <w:p>
      <w:pPr>
        <w:numPr>
          <w:ilvl w:val="0"/>
          <w:numId w:val="4"/>
        </w:numPr>
        <w:tabs>
          <w:tab w:val="left" w:pos="502"/>
        </w:tabs>
        <w:autoSpaceDE/>
        <w:autoSpaceDN/>
        <w:spacing w:line="360" w:lineRule="auto"/>
        <w:jc w:val="both"/>
        <w:rPr>
          <w:rFonts w:ascii="Arial" w:hAnsi="Arial" w:cs="Arial"/>
          <w:b/>
          <w:sz w:val="24"/>
          <w:szCs w:val="24"/>
          <w:lang w:val="it-IT"/>
        </w:rPr>
      </w:pPr>
      <w:r>
        <w:rPr>
          <w:rFonts w:ascii="Arial" w:hAnsi="Arial" w:cs="Arial"/>
          <w:b/>
          <w:sz w:val="24"/>
          <w:szCs w:val="24"/>
          <w:lang w:val="it-IT"/>
        </w:rPr>
        <w:t>”Ziua Îndrăgostiților</w:t>
      </w:r>
      <w:r>
        <w:rPr>
          <w:rFonts w:hint="default" w:ascii="Arial" w:hAnsi="Arial" w:cs="Arial"/>
          <w:b/>
          <w:sz w:val="24"/>
          <w:szCs w:val="24"/>
          <w:lang w:val="ro-RO"/>
        </w:rPr>
        <w:t xml:space="preserve"> </w:t>
      </w:r>
      <w:r>
        <w:rPr>
          <w:rFonts w:ascii="Arial" w:hAnsi="Arial" w:cs="Arial"/>
          <w:b/>
          <w:sz w:val="24"/>
          <w:szCs w:val="24"/>
          <w:lang w:val="it-IT"/>
        </w:rPr>
        <w:t>- 14 februarie”</w:t>
      </w:r>
      <w:r>
        <w:rPr>
          <w:rFonts w:ascii="Arial" w:hAnsi="Arial" w:cs="Arial"/>
          <w:sz w:val="24"/>
          <w:szCs w:val="24"/>
          <w:lang w:val="it-IT"/>
        </w:rPr>
        <w:t xml:space="preserve"> a fost sărbătorită prin organizarea în cadru festiv a oficierii căsătoriei, în sala de oficieri special amenajată în acest scop</w:t>
      </w:r>
      <w:r>
        <w:rPr>
          <w:rFonts w:hint="default" w:ascii="Arial" w:hAnsi="Arial" w:cs="Arial"/>
          <w:sz w:val="24"/>
          <w:szCs w:val="24"/>
          <w:lang w:val="ro-RO"/>
        </w:rPr>
        <w:t>;</w:t>
      </w:r>
    </w:p>
    <w:p>
      <w:pPr>
        <w:numPr>
          <w:ilvl w:val="0"/>
          <w:numId w:val="4"/>
        </w:numPr>
        <w:tabs>
          <w:tab w:val="left" w:pos="502"/>
        </w:tabs>
        <w:autoSpaceDE/>
        <w:autoSpaceDN/>
        <w:spacing w:line="360" w:lineRule="auto"/>
        <w:jc w:val="both"/>
        <w:outlineLvl w:val="0"/>
        <w:rPr>
          <w:rFonts w:ascii="Arial" w:hAnsi="Arial" w:cs="Arial"/>
          <w:sz w:val="24"/>
          <w:szCs w:val="24"/>
          <w:lang w:val="it-IT"/>
        </w:rPr>
      </w:pPr>
      <w:r>
        <w:rPr>
          <w:rFonts w:ascii="Arial" w:hAnsi="Arial" w:cs="Arial"/>
          <w:sz w:val="24"/>
          <w:szCs w:val="24"/>
          <w:lang w:val="it-IT"/>
        </w:rPr>
        <w:t>Am susţinut campanii de mediatizare în presa locală a drepturilor și obligațiilor  legale ale cetățenilor referitoare la activitatea de stare civilă și evidență a persoanelor</w:t>
      </w:r>
      <w:r>
        <w:rPr>
          <w:rFonts w:hint="default" w:ascii="Arial" w:hAnsi="Arial" w:cs="Arial"/>
          <w:sz w:val="24"/>
          <w:szCs w:val="24"/>
          <w:lang w:val="ro-RO"/>
        </w:rPr>
        <w:t>;</w:t>
      </w:r>
    </w:p>
    <w:p>
      <w:pPr>
        <w:numPr>
          <w:ilvl w:val="0"/>
          <w:numId w:val="4"/>
        </w:numPr>
        <w:tabs>
          <w:tab w:val="left" w:pos="502"/>
        </w:tabs>
        <w:autoSpaceDE/>
        <w:autoSpaceDN/>
        <w:spacing w:line="360" w:lineRule="auto"/>
        <w:jc w:val="both"/>
        <w:outlineLvl w:val="0"/>
        <w:rPr>
          <w:rFonts w:ascii="Arial" w:hAnsi="Arial" w:cs="Arial"/>
          <w:sz w:val="24"/>
          <w:szCs w:val="24"/>
          <w:lang w:val="it-IT"/>
        </w:rPr>
      </w:pPr>
      <w:r>
        <w:rPr>
          <w:rFonts w:hint="default" w:ascii="Arial" w:hAnsi="Arial" w:cs="Arial"/>
          <w:sz w:val="24"/>
          <w:szCs w:val="24"/>
          <w:lang w:val="en-US"/>
        </w:rPr>
        <w:t xml:space="preserve">Am </w:t>
      </w:r>
      <w:r>
        <w:rPr>
          <w:rFonts w:hint="default" w:ascii="Arial" w:hAnsi="Arial" w:cs="Arial"/>
          <w:sz w:val="24"/>
          <w:szCs w:val="24"/>
          <w:lang w:val="ro-RO"/>
        </w:rPr>
        <w:t>asigurat platformele tehnice pentru servicii online de programare și plata taxelor</w:t>
      </w:r>
    </w:p>
    <w:tbl>
      <w:tblPr>
        <w:tblStyle w:val="12"/>
        <w:tblW w:w="7645" w:type="dxa"/>
        <w:jc w:val="center"/>
        <w:tblLayout w:type="autofit"/>
        <w:tblCellMar>
          <w:top w:w="0" w:type="dxa"/>
          <w:left w:w="108" w:type="dxa"/>
          <w:bottom w:w="0" w:type="dxa"/>
          <w:right w:w="108" w:type="dxa"/>
        </w:tblCellMar>
      </w:tblPr>
      <w:tblGrid>
        <w:gridCol w:w="6511"/>
        <w:gridCol w:w="1134"/>
      </w:tblGrid>
      <w:tr>
        <w:tblPrEx>
          <w:tblCellMar>
            <w:top w:w="0" w:type="dxa"/>
            <w:left w:w="108" w:type="dxa"/>
            <w:bottom w:w="0" w:type="dxa"/>
            <w:right w:w="108" w:type="dxa"/>
          </w:tblCellMar>
        </w:tblPrEx>
        <w:trPr>
          <w:trHeight w:val="454" w:hRule="atLeast"/>
          <w:jc w:val="center"/>
        </w:trPr>
        <w:tc>
          <w:tcPr>
            <w:tcW w:w="6511" w:type="dxa"/>
            <w:tcBorders>
              <w:top w:val="single" w:color="auto" w:sz="8" w:space="0"/>
              <w:left w:val="single" w:color="auto" w:sz="8" w:space="0"/>
              <w:bottom w:val="single" w:color="auto" w:sz="8" w:space="0"/>
              <w:right w:val="nil"/>
            </w:tcBorders>
            <w:vAlign w:val="center"/>
          </w:tcPr>
          <w:p>
            <w:pPr>
              <w:rPr>
                <w:rFonts w:ascii="Arial" w:hAnsi="Arial" w:cs="Arial"/>
                <w:b/>
                <w:color w:val="0000FF"/>
                <w:sz w:val="24"/>
                <w:szCs w:val="24"/>
              </w:rPr>
            </w:pPr>
            <w:r>
              <w:rPr>
                <w:rFonts w:ascii="Arial" w:hAnsi="Arial" w:cs="Arial"/>
                <w:b/>
                <w:color w:val="0000FF"/>
                <w:sz w:val="24"/>
                <w:szCs w:val="24"/>
              </w:rPr>
              <w:t>Tip soluție digitală</w:t>
            </w:r>
          </w:p>
        </w:tc>
        <w:tc>
          <w:tcPr>
            <w:tcW w:w="1134" w:type="dxa"/>
            <w:tcBorders>
              <w:top w:val="single" w:color="auto" w:sz="8" w:space="0"/>
              <w:left w:val="nil"/>
              <w:bottom w:val="single" w:color="auto" w:sz="8" w:space="0"/>
              <w:right w:val="single" w:color="auto" w:sz="8" w:space="0"/>
            </w:tcBorders>
            <w:vAlign w:val="center"/>
          </w:tcPr>
          <w:p>
            <w:pPr>
              <w:jc w:val="center"/>
              <w:rPr>
                <w:rFonts w:ascii="Arial" w:hAnsi="Arial" w:cs="Arial"/>
                <w:b/>
                <w:color w:val="0000FF"/>
                <w:sz w:val="24"/>
                <w:szCs w:val="24"/>
              </w:rPr>
            </w:pPr>
            <w:r>
              <w:rPr>
                <w:rFonts w:ascii="Arial" w:hAnsi="Arial" w:cs="Arial"/>
                <w:b/>
                <w:color w:val="0000FF"/>
                <w:sz w:val="24"/>
                <w:szCs w:val="24"/>
              </w:rPr>
              <w:t>Număr</w:t>
            </w:r>
          </w:p>
        </w:tc>
      </w:tr>
      <w:tr>
        <w:tblPrEx>
          <w:tblCellMar>
            <w:top w:w="0" w:type="dxa"/>
            <w:left w:w="108" w:type="dxa"/>
            <w:bottom w:w="0" w:type="dxa"/>
            <w:right w:w="108" w:type="dxa"/>
          </w:tblCellMar>
        </w:tblPrEx>
        <w:trPr>
          <w:trHeight w:val="454" w:hRule="atLeast"/>
          <w:jc w:val="center"/>
        </w:trPr>
        <w:tc>
          <w:tcPr>
            <w:tcW w:w="6511" w:type="dxa"/>
            <w:tcBorders>
              <w:top w:val="nil"/>
              <w:left w:val="single" w:color="auto" w:sz="8" w:space="0"/>
              <w:bottom w:val="single" w:color="auto" w:sz="4" w:space="0"/>
              <w:right w:val="single" w:color="auto" w:sz="4" w:space="0"/>
            </w:tcBorders>
            <w:vAlign w:val="center"/>
          </w:tcPr>
          <w:p>
            <w:pPr>
              <w:jc w:val="both"/>
              <w:rPr>
                <w:rFonts w:ascii="Arial" w:hAnsi="Arial" w:cs="Arial"/>
                <w:sz w:val="24"/>
                <w:szCs w:val="24"/>
                <w:lang w:val="it-IT"/>
              </w:rPr>
            </w:pPr>
            <w:r>
              <w:rPr>
                <w:rFonts w:ascii="Arial" w:hAnsi="Arial" w:cs="Arial"/>
                <w:sz w:val="24"/>
                <w:szCs w:val="24"/>
                <w:lang w:val="it-IT"/>
              </w:rPr>
              <w:t xml:space="preserve">Programare online </w:t>
            </w:r>
            <w:r>
              <w:rPr>
                <w:rFonts w:ascii="Arial" w:hAnsi="Arial" w:cs="Arial"/>
                <w:b/>
                <w:sz w:val="24"/>
                <w:szCs w:val="24"/>
                <w:lang w:val="it-IT"/>
              </w:rPr>
              <w:t>depunere cerere act identitate</w:t>
            </w:r>
          </w:p>
        </w:tc>
        <w:tc>
          <w:tcPr>
            <w:tcW w:w="1134" w:type="dxa"/>
            <w:tcBorders>
              <w:top w:val="nil"/>
              <w:left w:val="nil"/>
              <w:bottom w:val="single" w:color="auto" w:sz="4" w:space="0"/>
              <w:right w:val="single" w:color="auto" w:sz="8" w:space="0"/>
            </w:tcBorders>
            <w:vAlign w:val="center"/>
          </w:tcPr>
          <w:p>
            <w:pPr>
              <w:jc w:val="right"/>
              <w:rPr>
                <w:rFonts w:hint="default" w:ascii="Arial" w:hAnsi="Arial" w:cs="Arial"/>
                <w:b/>
                <w:sz w:val="24"/>
                <w:szCs w:val="24"/>
                <w:lang w:val="en-US"/>
              </w:rPr>
            </w:pPr>
            <w:r>
              <w:rPr>
                <w:rFonts w:hint="default" w:ascii="Arial" w:hAnsi="Arial" w:cs="Arial"/>
                <w:b/>
                <w:sz w:val="24"/>
                <w:szCs w:val="24"/>
                <w:lang w:val="en-US"/>
              </w:rPr>
              <w:t>68.097</w:t>
            </w:r>
          </w:p>
        </w:tc>
      </w:tr>
      <w:tr>
        <w:tblPrEx>
          <w:tblCellMar>
            <w:top w:w="0" w:type="dxa"/>
            <w:left w:w="108" w:type="dxa"/>
            <w:bottom w:w="0" w:type="dxa"/>
            <w:right w:w="108" w:type="dxa"/>
          </w:tblCellMar>
        </w:tblPrEx>
        <w:trPr>
          <w:trHeight w:val="454" w:hRule="atLeast"/>
          <w:jc w:val="center"/>
        </w:trPr>
        <w:tc>
          <w:tcPr>
            <w:tcW w:w="6511" w:type="dxa"/>
            <w:tcBorders>
              <w:top w:val="nil"/>
              <w:left w:val="single" w:color="auto" w:sz="8" w:space="0"/>
              <w:bottom w:val="single" w:color="auto" w:sz="4" w:space="0"/>
              <w:right w:val="single" w:color="auto" w:sz="4" w:space="0"/>
            </w:tcBorders>
            <w:vAlign w:val="center"/>
          </w:tcPr>
          <w:p>
            <w:pPr>
              <w:jc w:val="both"/>
              <w:rPr>
                <w:rFonts w:ascii="Arial" w:hAnsi="Arial" w:cs="Arial"/>
                <w:sz w:val="24"/>
                <w:szCs w:val="24"/>
                <w:lang w:val="it-IT"/>
              </w:rPr>
            </w:pPr>
            <w:r>
              <w:rPr>
                <w:rFonts w:ascii="Arial" w:hAnsi="Arial" w:cs="Arial"/>
                <w:sz w:val="24"/>
                <w:szCs w:val="24"/>
                <w:lang w:val="it-IT"/>
              </w:rPr>
              <w:t xml:space="preserve">Programare online </w:t>
            </w:r>
            <w:r>
              <w:rPr>
                <w:rFonts w:ascii="Arial" w:hAnsi="Arial" w:cs="Arial"/>
                <w:b/>
                <w:sz w:val="24"/>
                <w:szCs w:val="24"/>
                <w:lang w:val="it-IT"/>
              </w:rPr>
              <w:t>dată și oră oficiere căsătorie civilă</w:t>
            </w:r>
          </w:p>
        </w:tc>
        <w:tc>
          <w:tcPr>
            <w:tcW w:w="1134" w:type="dxa"/>
            <w:tcBorders>
              <w:top w:val="nil"/>
              <w:left w:val="nil"/>
              <w:bottom w:val="single" w:color="auto" w:sz="4" w:space="0"/>
              <w:right w:val="single" w:color="auto" w:sz="8" w:space="0"/>
            </w:tcBorders>
            <w:vAlign w:val="center"/>
          </w:tcPr>
          <w:p>
            <w:pPr>
              <w:jc w:val="right"/>
              <w:rPr>
                <w:rFonts w:hint="default" w:ascii="Arial" w:hAnsi="Arial" w:cs="Arial"/>
                <w:b/>
                <w:sz w:val="24"/>
                <w:szCs w:val="24"/>
                <w:lang w:val="en-US"/>
              </w:rPr>
            </w:pPr>
            <w:r>
              <w:rPr>
                <w:rFonts w:hint="default" w:ascii="Arial" w:hAnsi="Arial" w:cs="Arial"/>
                <w:b/>
                <w:sz w:val="24"/>
                <w:szCs w:val="24"/>
                <w:lang w:val="en-US"/>
              </w:rPr>
              <w:t>1.661</w:t>
            </w:r>
          </w:p>
        </w:tc>
      </w:tr>
      <w:tr>
        <w:tblPrEx>
          <w:tblCellMar>
            <w:top w:w="0" w:type="dxa"/>
            <w:left w:w="108" w:type="dxa"/>
            <w:bottom w:w="0" w:type="dxa"/>
            <w:right w:w="108" w:type="dxa"/>
          </w:tblCellMar>
        </w:tblPrEx>
        <w:trPr>
          <w:trHeight w:val="454" w:hRule="atLeast"/>
          <w:jc w:val="center"/>
        </w:trPr>
        <w:tc>
          <w:tcPr>
            <w:tcW w:w="6511" w:type="dxa"/>
            <w:tcBorders>
              <w:top w:val="nil"/>
              <w:left w:val="single" w:color="auto" w:sz="8" w:space="0"/>
              <w:bottom w:val="single" w:color="auto" w:sz="4" w:space="0"/>
              <w:right w:val="single" w:color="auto" w:sz="4" w:space="0"/>
            </w:tcBorders>
            <w:noWrap/>
            <w:vAlign w:val="center"/>
          </w:tcPr>
          <w:p>
            <w:pPr>
              <w:jc w:val="both"/>
              <w:rPr>
                <w:rFonts w:ascii="Arial" w:hAnsi="Arial" w:cs="Arial"/>
                <w:sz w:val="24"/>
                <w:szCs w:val="24"/>
                <w:lang w:val="it-IT"/>
              </w:rPr>
            </w:pPr>
            <w:r>
              <w:rPr>
                <w:rFonts w:ascii="Arial" w:hAnsi="Arial" w:cs="Arial"/>
                <w:sz w:val="24"/>
                <w:szCs w:val="24"/>
                <w:lang w:val="it-IT"/>
              </w:rPr>
              <w:t xml:space="preserve">Programare online </w:t>
            </w:r>
            <w:r>
              <w:rPr>
                <w:rFonts w:ascii="Arial" w:hAnsi="Arial" w:cs="Arial"/>
                <w:b/>
                <w:sz w:val="24"/>
                <w:szCs w:val="24"/>
                <w:lang w:val="it-IT"/>
              </w:rPr>
              <w:t>depunere cerere transcriere</w:t>
            </w:r>
            <w:r>
              <w:rPr>
                <w:rFonts w:ascii="Arial" w:hAnsi="Arial" w:cs="Arial"/>
                <w:sz w:val="24"/>
                <w:szCs w:val="24"/>
                <w:lang w:val="it-IT"/>
              </w:rPr>
              <w:t xml:space="preserve"> </w:t>
            </w:r>
          </w:p>
        </w:tc>
        <w:tc>
          <w:tcPr>
            <w:tcW w:w="1134" w:type="dxa"/>
            <w:tcBorders>
              <w:top w:val="nil"/>
              <w:left w:val="nil"/>
              <w:bottom w:val="single" w:color="auto" w:sz="4" w:space="0"/>
              <w:right w:val="single" w:color="auto" w:sz="8" w:space="0"/>
            </w:tcBorders>
            <w:vAlign w:val="center"/>
          </w:tcPr>
          <w:p>
            <w:pPr>
              <w:jc w:val="right"/>
              <w:rPr>
                <w:rFonts w:hint="default" w:ascii="Arial" w:hAnsi="Arial" w:cs="Arial"/>
                <w:b/>
                <w:sz w:val="24"/>
                <w:szCs w:val="24"/>
                <w:lang w:val="en-US"/>
              </w:rPr>
            </w:pPr>
            <w:r>
              <w:rPr>
                <w:rFonts w:hint="default" w:ascii="Arial" w:hAnsi="Arial" w:cs="Arial"/>
                <w:b/>
                <w:sz w:val="24"/>
                <w:szCs w:val="24"/>
                <w:lang w:val="en-US"/>
              </w:rPr>
              <w:t>4.589</w:t>
            </w:r>
          </w:p>
        </w:tc>
      </w:tr>
      <w:tr>
        <w:tblPrEx>
          <w:tblCellMar>
            <w:top w:w="0" w:type="dxa"/>
            <w:left w:w="108" w:type="dxa"/>
            <w:bottom w:w="0" w:type="dxa"/>
            <w:right w:w="108" w:type="dxa"/>
          </w:tblCellMar>
        </w:tblPrEx>
        <w:trPr>
          <w:trHeight w:val="454" w:hRule="atLeast"/>
          <w:jc w:val="center"/>
        </w:trPr>
        <w:tc>
          <w:tcPr>
            <w:tcW w:w="6511" w:type="dxa"/>
            <w:tcBorders>
              <w:top w:val="nil"/>
              <w:left w:val="single" w:color="auto" w:sz="8" w:space="0"/>
              <w:bottom w:val="single" w:color="auto" w:sz="4" w:space="0"/>
              <w:right w:val="single" w:color="auto" w:sz="4" w:space="0"/>
            </w:tcBorders>
            <w:noWrap/>
            <w:vAlign w:val="center"/>
          </w:tcPr>
          <w:p>
            <w:pPr>
              <w:jc w:val="both"/>
              <w:rPr>
                <w:rFonts w:ascii="Arial" w:hAnsi="Arial" w:cs="Arial"/>
                <w:sz w:val="24"/>
                <w:szCs w:val="24"/>
              </w:rPr>
            </w:pPr>
            <w:r>
              <w:rPr>
                <w:rFonts w:ascii="Arial" w:hAnsi="Arial" w:cs="Arial"/>
                <w:sz w:val="24"/>
                <w:szCs w:val="24"/>
              </w:rPr>
              <w:t xml:space="preserve">Taxe achitate prin </w:t>
            </w:r>
            <w:r>
              <w:rPr>
                <w:rFonts w:ascii="Arial" w:hAnsi="Arial" w:cs="Arial"/>
                <w:b/>
                <w:sz w:val="24"/>
                <w:szCs w:val="24"/>
              </w:rPr>
              <w:t xml:space="preserve">SMS </w:t>
            </w:r>
          </w:p>
        </w:tc>
        <w:tc>
          <w:tcPr>
            <w:tcW w:w="1134" w:type="dxa"/>
            <w:tcBorders>
              <w:top w:val="nil"/>
              <w:left w:val="nil"/>
              <w:bottom w:val="single" w:color="auto" w:sz="4" w:space="0"/>
              <w:right w:val="single" w:color="auto" w:sz="8" w:space="0"/>
            </w:tcBorders>
            <w:vAlign w:val="center"/>
          </w:tcPr>
          <w:p>
            <w:pPr>
              <w:jc w:val="right"/>
              <w:rPr>
                <w:rFonts w:hint="default" w:ascii="Arial" w:hAnsi="Arial" w:cs="Arial"/>
                <w:b/>
                <w:sz w:val="24"/>
                <w:szCs w:val="24"/>
                <w:lang w:val="en-US"/>
              </w:rPr>
            </w:pPr>
            <w:r>
              <w:rPr>
                <w:rFonts w:hint="default" w:ascii="Arial" w:hAnsi="Arial" w:cs="Arial"/>
                <w:b/>
                <w:sz w:val="24"/>
                <w:szCs w:val="24"/>
                <w:lang w:val="en-US"/>
              </w:rPr>
              <w:t>5.478</w:t>
            </w:r>
          </w:p>
        </w:tc>
      </w:tr>
    </w:tbl>
    <w:p>
      <w:pPr>
        <w:numPr>
          <w:ilvl w:val="0"/>
          <w:numId w:val="0"/>
        </w:numPr>
        <w:tabs>
          <w:tab w:val="left" w:pos="502"/>
        </w:tabs>
        <w:autoSpaceDE/>
        <w:autoSpaceDN/>
        <w:spacing w:line="360" w:lineRule="auto"/>
        <w:ind w:leftChars="0"/>
        <w:jc w:val="both"/>
        <w:outlineLvl w:val="0"/>
        <w:rPr>
          <w:rFonts w:ascii="Arial" w:hAnsi="Arial" w:cs="Arial"/>
          <w:sz w:val="24"/>
          <w:szCs w:val="24"/>
          <w:lang w:val="it-IT"/>
        </w:rPr>
      </w:pPr>
    </w:p>
    <w:p>
      <w:pPr>
        <w:pStyle w:val="38"/>
        <w:spacing w:line="360" w:lineRule="auto"/>
        <w:ind w:firstLine="708"/>
        <w:rPr>
          <w:rFonts w:hint="default" w:ascii="Arial" w:hAnsi="Arial" w:cs="Arial"/>
          <w:lang w:val="ro-RO"/>
        </w:rPr>
      </w:pPr>
      <w:bookmarkStart w:id="1" w:name="_GoBack"/>
      <w:bookmarkEnd w:id="1"/>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sz w:val="24"/>
          <w:szCs w:val="24"/>
          <w:lang w:val="ro-RO"/>
        </w:rPr>
      </w:pPr>
      <w:r>
        <w:rPr>
          <w:rFonts w:ascii="Arial" w:hAnsi="Arial" w:cs="Arial"/>
          <w:sz w:val="24"/>
          <w:szCs w:val="24"/>
          <w:lang w:val="ro-RO"/>
        </w:rPr>
        <w:t>Director Executiv,</w:t>
      </w:r>
    </w:p>
    <w:p>
      <w:pPr>
        <w:pStyle w:val="38"/>
        <w:keepNext w:val="0"/>
        <w:keepLines w:val="0"/>
        <w:pageBreakBefore w:val="0"/>
        <w:widowControl/>
        <w:kinsoku/>
        <w:wordWrap/>
        <w:overflowPunct/>
        <w:topLinePunct w:val="0"/>
        <w:bidi w:val="0"/>
        <w:adjustRightInd/>
        <w:snapToGrid/>
        <w:spacing w:line="240" w:lineRule="auto"/>
        <w:jc w:val="center"/>
        <w:textAlignment w:val="auto"/>
        <w:rPr>
          <w:rFonts w:ascii="Arial" w:hAnsi="Arial" w:cs="Arial"/>
          <w:iCs/>
          <w:lang w:val="ro-RO"/>
        </w:rPr>
      </w:pPr>
      <w:r>
        <w:rPr>
          <w:rFonts w:ascii="Arial" w:hAnsi="Arial" w:cs="Arial"/>
          <w:iCs/>
          <w:lang w:val="ro-RO"/>
        </w:rPr>
        <w:t>Marius-Constantin BODOGA</w:t>
      </w:r>
    </w:p>
    <w:p>
      <w:pPr>
        <w:pStyle w:val="38"/>
        <w:keepNext w:val="0"/>
        <w:keepLines w:val="0"/>
        <w:pageBreakBefore w:val="0"/>
        <w:widowControl/>
        <w:kinsoku/>
        <w:wordWrap/>
        <w:overflowPunct/>
        <w:topLinePunct w:val="0"/>
        <w:bidi w:val="0"/>
        <w:adjustRightInd/>
        <w:snapToGrid/>
        <w:spacing w:line="240" w:lineRule="auto"/>
        <w:jc w:val="center"/>
        <w:textAlignment w:val="auto"/>
        <w:rPr>
          <w:rFonts w:ascii="Arial" w:hAnsi="Arial" w:cs="Arial"/>
          <w:iCs/>
          <w:lang w:val="ro-RO"/>
        </w:rPr>
      </w:pPr>
    </w:p>
    <w:p>
      <w:pPr>
        <w:pStyle w:val="38"/>
        <w:keepNext w:val="0"/>
        <w:keepLines w:val="0"/>
        <w:pageBreakBefore w:val="0"/>
        <w:widowControl/>
        <w:kinsoku/>
        <w:wordWrap/>
        <w:overflowPunct/>
        <w:topLinePunct w:val="0"/>
        <w:bidi w:val="0"/>
        <w:adjustRightInd/>
        <w:snapToGrid/>
        <w:spacing w:line="240" w:lineRule="auto"/>
        <w:jc w:val="center"/>
        <w:textAlignment w:val="auto"/>
        <w:rPr>
          <w:rFonts w:hint="default" w:ascii="Arial" w:hAnsi="Arial" w:cs="Arial"/>
          <w:iCs/>
          <w:lang w:val="ro-RO"/>
        </w:rPr>
      </w:pPr>
    </w:p>
    <w:sectPr>
      <w:headerReference r:id="rId5" w:type="default"/>
      <w:footerReference r:id="rId7" w:type="default"/>
      <w:headerReference r:id="rId6" w:type="even"/>
      <w:footerReference r:id="rId8" w:type="even"/>
      <w:type w:val="continuous"/>
      <w:pgSz w:w="11906" w:h="16835"/>
      <w:pgMar w:top="1440" w:right="1440" w:bottom="1440" w:left="1440" w:header="576" w:footer="576" w:gutter="0"/>
      <w:pgNumType w:start="1"/>
      <w:cols w:space="708" w:num="1"/>
      <w:titlePg/>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EE"/>
    <w:family w:val="roman"/>
    <w:pitch w:val="default"/>
    <w:sig w:usb0="E00006FF" w:usb1="420024FF" w:usb2="02000000" w:usb3="00000000" w:csb0="2000019F" w:csb1="00000000"/>
  </w:font>
  <w:font w:name="Gill Sans MT">
    <w:altName w:val="Yu Gothic UI"/>
    <w:panose1 w:val="00000000000000000000"/>
    <w:charset w:val="EE"/>
    <w:family w:val="swiss"/>
    <w:pitch w:val="default"/>
    <w:sig w:usb0="00000000" w:usb1="00000000" w:usb2="00000000" w:usb3="00000000" w:csb0="00000003" w:csb1="00000000"/>
  </w:font>
  <w:font w:name="Times-Ro">
    <w:altName w:val="Segoe Print"/>
    <w:panose1 w:val="00000000000000000000"/>
    <w:charset w:val="00"/>
    <w:family w:val="roman"/>
    <w:pitch w:val="default"/>
    <w:sig w:usb0="00000000" w:usb1="00000000" w:usb2="00000000" w:usb3="00000000" w:csb0="00000001" w:csb1="00000000"/>
  </w:font>
  <w:font w:name="Kaufmann-R">
    <w:altName w:val="Arial"/>
    <w:panose1 w:val="00000000000000000000"/>
    <w:charset w:val="00"/>
    <w:family w:val="swiss"/>
    <w:pitch w:val="default"/>
    <w:sig w:usb0="00000000" w:usb1="00000000" w:usb2="00000000" w:usb3="00000000" w:csb0="00000001" w:csb1="00000000"/>
  </w:font>
  <w:font w:name="Helvetica-R">
    <w:altName w:val="Arial"/>
    <w:panose1 w:val="00000000000000000000"/>
    <w:charset w:val="00"/>
    <w:family w:val="swiss"/>
    <w:pitch w:val="default"/>
    <w:sig w:usb0="00000000" w:usb1="00000000" w:usb2="00000000" w:usb3="00000000" w:csb0="00000001" w:csb1="00000000"/>
  </w:font>
  <w:font w:name="Times New Roman R">
    <w:altName w:val="Courier New"/>
    <w:panose1 w:val="00000000000000000000"/>
    <w:charset w:val="00"/>
    <w:family w:val="roman"/>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serif">
    <w:altName w:val="Segoe Print"/>
    <w:panose1 w:val="00000000000000000000"/>
    <w:charset w:val="00"/>
    <w:family w:val="auto"/>
    <w:pitch w:val="default"/>
    <w:sig w:usb0="00000000" w:usb1="00000000" w:usb2="00000000"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page" w:x="11182" w:y="251"/>
      <w:rPr>
        <w:rStyle w:val="19"/>
        <w:rFonts w:ascii="Arial" w:hAnsi="Arial" w:cs="Arial"/>
        <w:bCs/>
      </w:rPr>
    </w:pPr>
    <w:r>
      <w:rPr>
        <w:rStyle w:val="19"/>
        <w:rFonts w:ascii="Arial" w:hAnsi="Arial" w:cs="Arial"/>
        <w:bCs/>
      </w:rPr>
      <w:fldChar w:fldCharType="begin"/>
    </w:r>
    <w:r>
      <w:rPr>
        <w:rStyle w:val="19"/>
        <w:rFonts w:ascii="Arial" w:hAnsi="Arial" w:cs="Arial"/>
        <w:bCs/>
      </w:rPr>
      <w:instrText xml:space="preserve">PAGE  </w:instrText>
    </w:r>
    <w:r>
      <w:rPr>
        <w:rStyle w:val="19"/>
        <w:rFonts w:ascii="Arial" w:hAnsi="Arial" w:cs="Arial"/>
        <w:bCs/>
      </w:rPr>
      <w:fldChar w:fldCharType="separate"/>
    </w:r>
    <w:r>
      <w:rPr>
        <w:rStyle w:val="19"/>
        <w:rFonts w:ascii="Arial" w:hAnsi="Arial" w:cs="Arial"/>
        <w:bCs/>
      </w:rPr>
      <w:t>7</w:t>
    </w:r>
    <w:r>
      <w:rPr>
        <w:rStyle w:val="19"/>
        <w:rFonts w:ascii="Arial" w:hAnsi="Arial" w:cs="Arial"/>
        <w:bCs/>
      </w:rPr>
      <w:fldChar w:fldCharType="end"/>
    </w:r>
  </w:p>
  <w:p>
    <w:pPr>
      <w:pStyle w:val="38"/>
      <w:framePr w:wrap="around" w:vAnchor="margin" w:hAnchor="text" w:y="251"/>
      <w:spacing w:line="240" w:lineRule="auto"/>
      <w:ind w:right="360"/>
      <w:rPr>
        <w:rFonts w:ascii="Times New Roman" w:hAnsi="Times New Roman" w:cs="Times New Roman"/>
        <w:color w:val="333333"/>
        <w:sz w:val="28"/>
        <w:szCs w:val="28"/>
        <w:lang w:val="it-I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page" w:x="10702" w:y="8"/>
      <w:rPr>
        <w:rStyle w:val="19"/>
        <w:rFonts w:ascii="Arial" w:hAnsi="Arial" w:cs="Arial"/>
        <w:bCs/>
      </w:rPr>
    </w:pPr>
    <w:r>
      <w:rPr>
        <w:rStyle w:val="19"/>
        <w:rFonts w:ascii="Arial" w:hAnsi="Arial" w:cs="Arial"/>
        <w:bCs/>
      </w:rPr>
      <w:fldChar w:fldCharType="begin"/>
    </w:r>
    <w:r>
      <w:rPr>
        <w:rStyle w:val="19"/>
        <w:rFonts w:ascii="Arial" w:hAnsi="Arial" w:cs="Arial"/>
        <w:bCs/>
      </w:rPr>
      <w:instrText xml:space="preserve">PAGE  </w:instrText>
    </w:r>
    <w:r>
      <w:rPr>
        <w:rStyle w:val="19"/>
        <w:rFonts w:ascii="Arial" w:hAnsi="Arial" w:cs="Arial"/>
        <w:bCs/>
      </w:rPr>
      <w:fldChar w:fldCharType="separate"/>
    </w:r>
    <w:r>
      <w:rPr>
        <w:rStyle w:val="19"/>
        <w:rFonts w:ascii="Arial" w:hAnsi="Arial" w:cs="Arial"/>
        <w:bCs/>
      </w:rPr>
      <w:t>8</w:t>
    </w:r>
    <w:r>
      <w:rPr>
        <w:rStyle w:val="19"/>
        <w:rFonts w:ascii="Arial" w:hAnsi="Arial" w:cs="Arial"/>
        <w:bCs/>
      </w:rPr>
      <w:fldChar w:fldCharType="end"/>
    </w:r>
  </w:p>
  <w:p>
    <w:pPr>
      <w:pStyle w:val="1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rPr>
        <w:rFonts w:ascii="Times New Roman" w:hAnsi="Times New Roman" w:cs="Times New Roman"/>
        <w:b/>
        <w:bCs/>
        <w:color w:val="333333"/>
        <w:sz w:val="16"/>
        <w:szCs w:val="16"/>
        <w:lang w:val="es-CL"/>
      </w:rPr>
    </w:pPr>
  </w:p>
  <w:p>
    <w:pPr>
      <w:framePr w:wrap="around" w:vAnchor="page" w:hAnchor="page" w:x="862" w:y="905"/>
      <w:rPr>
        <w:color w:val="003366"/>
      </w:rPr>
    </w:pPr>
  </w:p>
  <w:p>
    <w:pPr>
      <w:pStyle w:val="48"/>
      <w:rPr>
        <w:rFonts w:hint="default" w:ascii="Arial" w:hAnsi="Arial" w:cs="Arial"/>
        <w:b/>
        <w:bCs/>
        <w:i/>
        <w:iCs/>
        <w:sz w:val="18"/>
        <w:szCs w:val="18"/>
        <w:lang w:val="ro-RO"/>
      </w:rPr>
    </w:pPr>
    <w:r>
      <w:rPr>
        <w:color w:val="003366"/>
        <w:lang w:eastAsia="en-US"/>
      </w:rPr>
      <w:drawing>
        <wp:inline distT="0" distB="0" distL="0" distR="0">
          <wp:extent cx="87630" cy="175260"/>
          <wp:effectExtent l="0" t="0" r="0"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7630" cy="175260"/>
                  </a:xfrm>
                  <a:prstGeom prst="rect">
                    <a:avLst/>
                  </a:prstGeom>
                  <a:noFill/>
                  <a:ln>
                    <a:noFill/>
                  </a:ln>
                </pic:spPr>
              </pic:pic>
            </a:graphicData>
          </a:graphic>
        </wp:inline>
      </w:drawing>
    </w:r>
    <w:r>
      <w:rPr>
        <w:rFonts w:ascii="Times New Roman" w:hAnsi="Times New Roman" w:cs="Times New Roman"/>
        <w:b/>
        <w:bCs/>
        <w:color w:val="333333"/>
        <w:sz w:val="16"/>
        <w:szCs w:val="16"/>
        <w:lang w:val="es-CL"/>
      </w:rPr>
      <w:t xml:space="preserve">  </w:t>
    </w:r>
    <w:r>
      <w:rPr>
        <w:rFonts w:ascii="Arial" w:hAnsi="Arial" w:cs="Arial"/>
        <w:b/>
        <w:bCs/>
        <w:i/>
        <w:iCs/>
        <w:sz w:val="18"/>
        <w:szCs w:val="18"/>
        <w:lang w:val="es-CL"/>
      </w:rPr>
      <w:t>DIRECŢIA LOCALĂ DE EVIDENŢĂ A PERSOANELOR – Raport de activitate pentru anul 20</w:t>
    </w:r>
    <w:r>
      <w:rPr>
        <w:rFonts w:hint="default" w:ascii="Arial" w:hAnsi="Arial" w:cs="Arial"/>
        <w:b/>
        <w:bCs/>
        <w:i/>
        <w:iCs/>
        <w:sz w:val="18"/>
        <w:szCs w:val="18"/>
        <w:lang w:val="en-US"/>
      </w:rPr>
      <w:t>2</w:t>
    </w:r>
    <w:r>
      <w:rPr>
        <w:rFonts w:hint="default" w:ascii="Arial" w:hAnsi="Arial" w:cs="Arial"/>
        <w:b/>
        <w:bCs/>
        <w:i/>
        <w:iCs/>
        <w:sz w:val="18"/>
        <w:szCs w:val="18"/>
        <w:lang w:val="ro-RO"/>
      </w:rPr>
      <w:t>1</w:t>
    </w:r>
  </w:p>
  <w:p>
    <w:pPr>
      <w:pStyle w:val="48"/>
      <w:rPr>
        <w:rFonts w:ascii="Arial" w:hAnsi="Arial" w:cs="Arial"/>
        <w:b/>
        <w:bCs/>
        <w:i/>
        <w:iCs/>
        <w:sz w:val="18"/>
        <w:szCs w:val="18"/>
        <w:lang w:val="es-CL"/>
      </w:rPr>
    </w:pPr>
    <w:r>
      <w:rPr>
        <w:lang w:eastAsia="en-US"/>
      </w:rPr>
      <mc:AlternateContent>
        <mc:Choice Requires="wps">
          <w:drawing>
            <wp:anchor distT="0" distB="0" distL="114300" distR="114300" simplePos="0" relativeHeight="251660288" behindDoc="0" locked="0" layoutInCell="1" allowOverlap="1">
              <wp:simplePos x="0" y="0"/>
              <wp:positionH relativeFrom="column">
                <wp:posOffset>-145415</wp:posOffset>
              </wp:positionH>
              <wp:positionV relativeFrom="paragraph">
                <wp:posOffset>81280</wp:posOffset>
              </wp:positionV>
              <wp:extent cx="5737860" cy="15240"/>
              <wp:effectExtent l="16510" t="9525" r="17780" b="13335"/>
              <wp:wrapNone/>
              <wp:docPr id="1" name="Line 2"/>
              <wp:cNvGraphicFramePr/>
              <a:graphic xmlns:a="http://schemas.openxmlformats.org/drawingml/2006/main">
                <a:graphicData uri="http://schemas.microsoft.com/office/word/2010/wordprocessingShape">
                  <wps:wsp>
                    <wps:cNvCnPr>
                      <a:cxnSpLocks noChangeShapeType="1"/>
                    </wps:cNvCnPr>
                    <wps:spPr bwMode="auto">
                      <a:xfrm>
                        <a:off x="0" y="0"/>
                        <a:ext cx="5737860" cy="15240"/>
                      </a:xfrm>
                      <a:prstGeom prst="line">
                        <a:avLst/>
                      </a:prstGeom>
                      <a:noFill/>
                      <a:ln w="19050">
                        <a:solidFill>
                          <a:srgbClr val="C0C0C0"/>
                        </a:solidFill>
                        <a:round/>
                      </a:ln>
                    </wps:spPr>
                    <wps:bodyPr/>
                  </wps:wsp>
                </a:graphicData>
              </a:graphic>
            </wp:anchor>
          </w:drawing>
        </mc:Choice>
        <mc:Fallback>
          <w:pict>
            <v:line id="Line 2" o:spid="_x0000_s1026" o:spt="20" style="position:absolute;left:0pt;margin-left:-11.45pt;margin-top:6.4pt;height:1.2pt;width:451.8pt;z-index:251660288;mso-width-relative:page;mso-height-relative:page;" filled="f" stroked="t" coordsize="21600,21600" o:gfxdata="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hDiHWAAAACQEAAA8AAAAAAAAAAQAgAAAAIgAA&#10;AGRycy9kb3ducmV2LnhtbFBLAQIUABQAAAAIAIdO4kCpwvCV0QEAAKQDAAAOAAAAAAAAAAEAIAAA&#10;ACUBAABkcnMvZTJvRG9jLnhtbFBLBQYAAAAABgAGAFkBAABoBQAAAAA=&#10;">
              <v:fill on="f" focussize="0,0"/>
              <v:stroke weight="1.5pt" color="#C0C0C0" joinstyle="round"/>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page" w:hAnchor="page" w:x="871" w:y="601"/>
      <w:rPr>
        <w:color w:val="003366"/>
      </w:rPr>
    </w:pPr>
  </w:p>
  <w:p>
    <w:pPr>
      <w:pStyle w:val="48"/>
      <w:rPr>
        <w:rFonts w:ascii="Times New Roman" w:hAnsi="Times New Roman" w:cs="Times New Roman"/>
        <w:b/>
        <w:bCs/>
        <w:color w:val="333333"/>
        <w:sz w:val="16"/>
        <w:szCs w:val="16"/>
        <w:lang w:val="es-CL"/>
      </w:rPr>
    </w:pPr>
  </w:p>
  <w:p>
    <w:pPr>
      <w:framePr w:wrap="around" w:vAnchor="page" w:hAnchor="page" w:x="862" w:y="905"/>
      <w:rPr>
        <w:color w:val="003366"/>
      </w:rPr>
    </w:pPr>
  </w:p>
  <w:p>
    <w:pPr>
      <w:pStyle w:val="48"/>
      <w:rPr>
        <w:rFonts w:hint="default" w:ascii="Arial" w:hAnsi="Arial" w:cs="Arial"/>
        <w:b/>
        <w:bCs/>
        <w:i/>
        <w:iCs/>
        <w:sz w:val="18"/>
        <w:szCs w:val="18"/>
        <w:lang w:val="ro-RO"/>
      </w:rPr>
    </w:pPr>
    <w:r>
      <w:rPr>
        <w:color w:val="003366"/>
        <w:lang w:eastAsia="en-US"/>
      </w:rPr>
      <w:drawing>
        <wp:inline distT="0" distB="0" distL="0" distR="0">
          <wp:extent cx="87630" cy="184785"/>
          <wp:effectExtent l="0" t="0" r="0" b="0"/>
          <wp:docPr id="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7630" cy="184785"/>
                  </a:xfrm>
                  <a:prstGeom prst="rect">
                    <a:avLst/>
                  </a:prstGeom>
                  <a:noFill/>
                  <a:ln>
                    <a:noFill/>
                  </a:ln>
                </pic:spPr>
              </pic:pic>
            </a:graphicData>
          </a:graphic>
        </wp:inline>
      </w:drawing>
    </w:r>
    <w:r>
      <w:rPr>
        <w:rFonts w:ascii="Times New Roman" w:hAnsi="Times New Roman" w:cs="Times New Roman"/>
        <w:b/>
        <w:bCs/>
        <w:color w:val="333333"/>
        <w:sz w:val="16"/>
        <w:szCs w:val="16"/>
        <w:lang w:val="es-CL"/>
      </w:rPr>
      <w:t xml:space="preserve">  </w:t>
    </w:r>
    <w:r>
      <w:rPr>
        <w:rFonts w:ascii="Arial" w:hAnsi="Arial" w:cs="Arial"/>
        <w:b/>
        <w:bCs/>
        <w:i/>
        <w:iCs/>
        <w:sz w:val="18"/>
        <w:szCs w:val="18"/>
        <w:lang w:val="es-CL"/>
      </w:rPr>
      <w:t>DIRECŢIA LOCALĂ DE EVIDENŢĂ A PERSOANELOR – Raport de activitate pentru anul 202</w:t>
    </w:r>
    <w:r>
      <w:rPr>
        <w:rFonts w:hint="default" w:ascii="Arial" w:hAnsi="Arial" w:cs="Arial"/>
        <w:b/>
        <w:bCs/>
        <w:i/>
        <w:iCs/>
        <w:sz w:val="18"/>
        <w:szCs w:val="18"/>
        <w:lang w:val="ro-RO"/>
      </w:rPr>
      <w:t>1</w:t>
    </w:r>
  </w:p>
  <w:p>
    <w:pPr>
      <w:pStyle w:val="48"/>
      <w:rPr>
        <w:rFonts w:ascii="Arial" w:hAnsi="Arial" w:cs="Arial"/>
        <w:b/>
        <w:bCs/>
        <w:i/>
        <w:iCs/>
        <w:sz w:val="18"/>
        <w:szCs w:val="18"/>
        <w:lang w:val="es-CL"/>
      </w:rPr>
    </w:pPr>
    <w:r>
      <w:rPr>
        <w:lang w:eastAsia="en-US"/>
      </w:rPr>
      <mc:AlternateContent>
        <mc:Choice Requires="wps">
          <w:drawing>
            <wp:anchor distT="0" distB="0" distL="114300" distR="114300" simplePos="0" relativeHeight="251661312" behindDoc="0" locked="0" layoutInCell="1" allowOverlap="1">
              <wp:simplePos x="0" y="0"/>
              <wp:positionH relativeFrom="column">
                <wp:posOffset>-145415</wp:posOffset>
              </wp:positionH>
              <wp:positionV relativeFrom="paragraph">
                <wp:posOffset>81280</wp:posOffset>
              </wp:positionV>
              <wp:extent cx="5737860" cy="15240"/>
              <wp:effectExtent l="16510" t="10795" r="17780" b="12065"/>
              <wp:wrapNone/>
              <wp:docPr id="4" name="Lines 1"/>
              <wp:cNvGraphicFramePr/>
              <a:graphic xmlns:a="http://schemas.openxmlformats.org/drawingml/2006/main">
                <a:graphicData uri="http://schemas.microsoft.com/office/word/2010/wordprocessingShape">
                  <wps:wsp>
                    <wps:cNvCnPr>
                      <a:cxnSpLocks noChangeShapeType="1"/>
                    </wps:cNvCnPr>
                    <wps:spPr bwMode="auto">
                      <a:xfrm>
                        <a:off x="0" y="0"/>
                        <a:ext cx="5737860" cy="15240"/>
                      </a:xfrm>
                      <a:prstGeom prst="line">
                        <a:avLst/>
                      </a:prstGeom>
                      <a:noFill/>
                      <a:ln w="19050">
                        <a:solidFill>
                          <a:srgbClr val="C0C0C0"/>
                        </a:solidFill>
                        <a:round/>
                      </a:ln>
                    </wps:spPr>
                    <wps:bodyPr/>
                  </wps:wsp>
                </a:graphicData>
              </a:graphic>
            </wp:anchor>
          </w:drawing>
        </mc:Choice>
        <mc:Fallback>
          <w:pict>
            <v:line id="Lines 1" o:spid="_x0000_s1026" o:spt="20" style="position:absolute;left:0pt;margin-left:-11.45pt;margin-top:6.4pt;height:1.2pt;width:451.8pt;z-index:251661312;mso-width-relative:page;mso-height-relative:page;" filled="f" stroked="t" coordsize="21600,21600" o:gfxdata="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hDiHWAAAACQEAAA8AAAAAAAAAAQAgAAAAIgAA&#10;AGRycy9kb3ducmV2LnhtbFBLAQIUABQAAAAIAIdO4kDpiHz20QEAAKUDAAAOAAAAAAAAAAEAIAAA&#10;ACUBAABkcnMvZTJvRG9jLnhtbFBLBQYAAAAABgAGAFkBAABoBQAAAAA=&#10;">
              <v:fill on="f" focussize="0,0"/>
              <v:stroke weight="1.5pt" color="#C0C0C0" joinstyle="round"/>
              <v:imagedata o:title=""/>
              <o:lock v:ext="edit" aspectratio="f"/>
            </v:line>
          </w:pict>
        </mc:Fallback>
      </mc:AlternateContent>
    </w:r>
    <w:r>
      <w:rPr>
        <w:rFonts w:ascii="Arial" w:hAnsi="Arial" w:cs="Arial"/>
        <w:b/>
        <w:bCs/>
        <w:i/>
        <w:iCs/>
        <w:sz w:val="18"/>
        <w:szCs w:val="18"/>
        <w:lang w:val="es-C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3B24AE"/>
    <w:multiLevelType w:val="multilevel"/>
    <w:tmpl w:val="063B24AE"/>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154643D0"/>
    <w:multiLevelType w:val="multilevel"/>
    <w:tmpl w:val="154643D0"/>
    <w:lvl w:ilvl="0" w:tentative="0">
      <w:start w:val="1"/>
      <w:numFmt w:val="decimal"/>
      <w:lvlText w:val="%1."/>
      <w:lvlJc w:val="left"/>
      <w:pPr>
        <w:tabs>
          <w:tab w:val="left" w:pos="360"/>
        </w:tabs>
        <w:ind w:left="360" w:hanging="360"/>
      </w:pPr>
      <w:rPr>
        <w:rFonts w:cs="Times New Roman"/>
        <w:b w:val="0"/>
      </w:rPr>
    </w:lvl>
    <w:lvl w:ilvl="1" w:tentative="0">
      <w:start w:val="1"/>
      <w:numFmt w:val="bullet"/>
      <w:lvlText w:val=""/>
      <w:lvlJc w:val="left"/>
      <w:pPr>
        <w:tabs>
          <w:tab w:val="left" w:pos="1222"/>
        </w:tabs>
        <w:ind w:left="1222" w:hanging="360"/>
      </w:pPr>
      <w:rPr>
        <w:rFonts w:hint="default" w:ascii="Wingdings" w:hAnsi="Wingdings"/>
      </w:rPr>
    </w:lvl>
    <w:lvl w:ilvl="2" w:tentative="0">
      <w:start w:val="1"/>
      <w:numFmt w:val="lowerRoman"/>
      <w:lvlText w:val="%3."/>
      <w:lvlJc w:val="right"/>
      <w:pPr>
        <w:tabs>
          <w:tab w:val="left" w:pos="1942"/>
        </w:tabs>
        <w:ind w:left="1942" w:hanging="180"/>
      </w:pPr>
      <w:rPr>
        <w:rFonts w:cs="Times New Roman"/>
      </w:rPr>
    </w:lvl>
    <w:lvl w:ilvl="3" w:tentative="0">
      <w:start w:val="1"/>
      <w:numFmt w:val="decimal"/>
      <w:lvlText w:val="%4."/>
      <w:lvlJc w:val="left"/>
      <w:pPr>
        <w:tabs>
          <w:tab w:val="left" w:pos="2662"/>
        </w:tabs>
        <w:ind w:left="2662" w:hanging="360"/>
      </w:pPr>
      <w:rPr>
        <w:rFonts w:cs="Times New Roman"/>
      </w:rPr>
    </w:lvl>
    <w:lvl w:ilvl="4" w:tentative="0">
      <w:start w:val="1"/>
      <w:numFmt w:val="lowerLetter"/>
      <w:lvlText w:val="%5."/>
      <w:lvlJc w:val="left"/>
      <w:pPr>
        <w:tabs>
          <w:tab w:val="left" w:pos="3382"/>
        </w:tabs>
        <w:ind w:left="3382" w:hanging="360"/>
      </w:pPr>
      <w:rPr>
        <w:rFonts w:cs="Times New Roman"/>
      </w:rPr>
    </w:lvl>
    <w:lvl w:ilvl="5" w:tentative="0">
      <w:start w:val="1"/>
      <w:numFmt w:val="lowerRoman"/>
      <w:lvlText w:val="%6."/>
      <w:lvlJc w:val="right"/>
      <w:pPr>
        <w:tabs>
          <w:tab w:val="left" w:pos="4102"/>
        </w:tabs>
        <w:ind w:left="4102" w:hanging="180"/>
      </w:pPr>
      <w:rPr>
        <w:rFonts w:cs="Times New Roman"/>
      </w:rPr>
    </w:lvl>
    <w:lvl w:ilvl="6" w:tentative="0">
      <w:start w:val="1"/>
      <w:numFmt w:val="decimal"/>
      <w:lvlText w:val="%7."/>
      <w:lvlJc w:val="left"/>
      <w:pPr>
        <w:tabs>
          <w:tab w:val="left" w:pos="4822"/>
        </w:tabs>
        <w:ind w:left="4822" w:hanging="360"/>
      </w:pPr>
      <w:rPr>
        <w:rFonts w:cs="Times New Roman"/>
      </w:rPr>
    </w:lvl>
    <w:lvl w:ilvl="7" w:tentative="0">
      <w:start w:val="1"/>
      <w:numFmt w:val="lowerLetter"/>
      <w:lvlText w:val="%8."/>
      <w:lvlJc w:val="left"/>
      <w:pPr>
        <w:tabs>
          <w:tab w:val="left" w:pos="5542"/>
        </w:tabs>
        <w:ind w:left="5542" w:hanging="360"/>
      </w:pPr>
      <w:rPr>
        <w:rFonts w:cs="Times New Roman"/>
      </w:rPr>
    </w:lvl>
    <w:lvl w:ilvl="8" w:tentative="0">
      <w:start w:val="1"/>
      <w:numFmt w:val="lowerRoman"/>
      <w:lvlText w:val="%9."/>
      <w:lvlJc w:val="right"/>
      <w:pPr>
        <w:tabs>
          <w:tab w:val="left" w:pos="6262"/>
        </w:tabs>
        <w:ind w:left="6262" w:hanging="180"/>
      </w:pPr>
      <w:rPr>
        <w:rFonts w:cs="Times New Roman"/>
      </w:rPr>
    </w:lvl>
  </w:abstractNum>
  <w:abstractNum w:abstractNumId="2">
    <w:nsid w:val="507730B1"/>
    <w:multiLevelType w:val="multilevel"/>
    <w:tmpl w:val="507730B1"/>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53070B22"/>
    <w:multiLevelType w:val="multilevel"/>
    <w:tmpl w:val="53070B22"/>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720"/>
  <w:hyphenationZone w:val="425"/>
  <w:doNotHyphenateCaps/>
  <w:evenAndOddHeaders w:val="1"/>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footnotePr>
    <w:footnote w:id="0"/>
    <w:footnote w:id="1"/>
  </w:footnotePr>
  <w:endnotePr>
    <w:pos w:val="sectEnd"/>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B19"/>
    <w:rsid w:val="00001F1F"/>
    <w:rsid w:val="000025F4"/>
    <w:rsid w:val="0000349E"/>
    <w:rsid w:val="00005280"/>
    <w:rsid w:val="00006AD8"/>
    <w:rsid w:val="00007B64"/>
    <w:rsid w:val="00007D48"/>
    <w:rsid w:val="00012C7B"/>
    <w:rsid w:val="00021704"/>
    <w:rsid w:val="00024303"/>
    <w:rsid w:val="00024E09"/>
    <w:rsid w:val="00030E57"/>
    <w:rsid w:val="00032D47"/>
    <w:rsid w:val="00033242"/>
    <w:rsid w:val="00033E8D"/>
    <w:rsid w:val="000375D1"/>
    <w:rsid w:val="00037BAC"/>
    <w:rsid w:val="00037E5E"/>
    <w:rsid w:val="000409B9"/>
    <w:rsid w:val="00042A12"/>
    <w:rsid w:val="00044241"/>
    <w:rsid w:val="00044271"/>
    <w:rsid w:val="00045B68"/>
    <w:rsid w:val="00045D76"/>
    <w:rsid w:val="00046BC1"/>
    <w:rsid w:val="00046E8C"/>
    <w:rsid w:val="00052005"/>
    <w:rsid w:val="00056A59"/>
    <w:rsid w:val="00057A12"/>
    <w:rsid w:val="00061B0C"/>
    <w:rsid w:val="00061D8E"/>
    <w:rsid w:val="00063020"/>
    <w:rsid w:val="00064320"/>
    <w:rsid w:val="00065CDC"/>
    <w:rsid w:val="000663F7"/>
    <w:rsid w:val="0007089D"/>
    <w:rsid w:val="00073017"/>
    <w:rsid w:val="00075CF9"/>
    <w:rsid w:val="00077F26"/>
    <w:rsid w:val="00086832"/>
    <w:rsid w:val="00092D71"/>
    <w:rsid w:val="00093AD9"/>
    <w:rsid w:val="000946CA"/>
    <w:rsid w:val="00094C9E"/>
    <w:rsid w:val="000950E4"/>
    <w:rsid w:val="00096F20"/>
    <w:rsid w:val="000A08FC"/>
    <w:rsid w:val="000A18DC"/>
    <w:rsid w:val="000A1F4A"/>
    <w:rsid w:val="000A56B2"/>
    <w:rsid w:val="000A673D"/>
    <w:rsid w:val="000B1DC6"/>
    <w:rsid w:val="000B52E4"/>
    <w:rsid w:val="000B62D1"/>
    <w:rsid w:val="000B75CC"/>
    <w:rsid w:val="000C20D5"/>
    <w:rsid w:val="000C2807"/>
    <w:rsid w:val="000C46A4"/>
    <w:rsid w:val="000D0C19"/>
    <w:rsid w:val="000D305D"/>
    <w:rsid w:val="000D3580"/>
    <w:rsid w:val="000D4C11"/>
    <w:rsid w:val="000D6CBF"/>
    <w:rsid w:val="000D70A9"/>
    <w:rsid w:val="000E1BBC"/>
    <w:rsid w:val="000E59A6"/>
    <w:rsid w:val="000F0C85"/>
    <w:rsid w:val="000F0D37"/>
    <w:rsid w:val="000F1D1D"/>
    <w:rsid w:val="000F3526"/>
    <w:rsid w:val="001009CF"/>
    <w:rsid w:val="001060F5"/>
    <w:rsid w:val="00107101"/>
    <w:rsid w:val="001128B1"/>
    <w:rsid w:val="00112A16"/>
    <w:rsid w:val="00112FE2"/>
    <w:rsid w:val="00114F7E"/>
    <w:rsid w:val="001156A5"/>
    <w:rsid w:val="00120D55"/>
    <w:rsid w:val="0012204A"/>
    <w:rsid w:val="00122B88"/>
    <w:rsid w:val="00126133"/>
    <w:rsid w:val="001301E9"/>
    <w:rsid w:val="0013439E"/>
    <w:rsid w:val="001353E5"/>
    <w:rsid w:val="00137674"/>
    <w:rsid w:val="0014338C"/>
    <w:rsid w:val="00156188"/>
    <w:rsid w:val="001562A7"/>
    <w:rsid w:val="001606B3"/>
    <w:rsid w:val="00160E13"/>
    <w:rsid w:val="001639F8"/>
    <w:rsid w:val="00163D7C"/>
    <w:rsid w:val="00166388"/>
    <w:rsid w:val="00171AC4"/>
    <w:rsid w:val="001726D7"/>
    <w:rsid w:val="00172A2C"/>
    <w:rsid w:val="001754AA"/>
    <w:rsid w:val="00183A64"/>
    <w:rsid w:val="001845DA"/>
    <w:rsid w:val="00184AD6"/>
    <w:rsid w:val="00187596"/>
    <w:rsid w:val="001918C8"/>
    <w:rsid w:val="00193761"/>
    <w:rsid w:val="00194DB1"/>
    <w:rsid w:val="00194EA7"/>
    <w:rsid w:val="001A0958"/>
    <w:rsid w:val="001A30E3"/>
    <w:rsid w:val="001A3A75"/>
    <w:rsid w:val="001A7748"/>
    <w:rsid w:val="001B086B"/>
    <w:rsid w:val="001B0C3B"/>
    <w:rsid w:val="001B4274"/>
    <w:rsid w:val="001B57A2"/>
    <w:rsid w:val="001B70F8"/>
    <w:rsid w:val="001C266C"/>
    <w:rsid w:val="001C68FA"/>
    <w:rsid w:val="001C7645"/>
    <w:rsid w:val="001C7A76"/>
    <w:rsid w:val="001D1B34"/>
    <w:rsid w:val="001D5CF8"/>
    <w:rsid w:val="001E494B"/>
    <w:rsid w:val="001E5947"/>
    <w:rsid w:val="001E712D"/>
    <w:rsid w:val="001F5255"/>
    <w:rsid w:val="001F5BA3"/>
    <w:rsid w:val="001F69C6"/>
    <w:rsid w:val="001F6ED0"/>
    <w:rsid w:val="001F7EC5"/>
    <w:rsid w:val="002001A0"/>
    <w:rsid w:val="00203330"/>
    <w:rsid w:val="002061CA"/>
    <w:rsid w:val="0021263F"/>
    <w:rsid w:val="0022340C"/>
    <w:rsid w:val="002242B0"/>
    <w:rsid w:val="002249ED"/>
    <w:rsid w:val="00231356"/>
    <w:rsid w:val="00233F92"/>
    <w:rsid w:val="0023418C"/>
    <w:rsid w:val="002360C4"/>
    <w:rsid w:val="00236E7C"/>
    <w:rsid w:val="002402B7"/>
    <w:rsid w:val="002435EC"/>
    <w:rsid w:val="0024364B"/>
    <w:rsid w:val="00246559"/>
    <w:rsid w:val="00251F20"/>
    <w:rsid w:val="0025312B"/>
    <w:rsid w:val="00255206"/>
    <w:rsid w:val="00261B09"/>
    <w:rsid w:val="00264D56"/>
    <w:rsid w:val="00267A2E"/>
    <w:rsid w:val="002771D5"/>
    <w:rsid w:val="00277372"/>
    <w:rsid w:val="00285C48"/>
    <w:rsid w:val="002910A9"/>
    <w:rsid w:val="002A1EF0"/>
    <w:rsid w:val="002A2F6D"/>
    <w:rsid w:val="002A4CB9"/>
    <w:rsid w:val="002C08A5"/>
    <w:rsid w:val="002C29A8"/>
    <w:rsid w:val="002C5662"/>
    <w:rsid w:val="002C64DA"/>
    <w:rsid w:val="002D00B0"/>
    <w:rsid w:val="002D3761"/>
    <w:rsid w:val="002D5592"/>
    <w:rsid w:val="002D5D10"/>
    <w:rsid w:val="002D7A02"/>
    <w:rsid w:val="002E10C7"/>
    <w:rsid w:val="002E16E3"/>
    <w:rsid w:val="002E1C7B"/>
    <w:rsid w:val="002E698B"/>
    <w:rsid w:val="002F0FD7"/>
    <w:rsid w:val="00303645"/>
    <w:rsid w:val="00304A09"/>
    <w:rsid w:val="00305860"/>
    <w:rsid w:val="003074BE"/>
    <w:rsid w:val="00307856"/>
    <w:rsid w:val="003131EB"/>
    <w:rsid w:val="00314C62"/>
    <w:rsid w:val="00314D35"/>
    <w:rsid w:val="003165D3"/>
    <w:rsid w:val="00316E15"/>
    <w:rsid w:val="00322548"/>
    <w:rsid w:val="003238F3"/>
    <w:rsid w:val="00324A71"/>
    <w:rsid w:val="0033022A"/>
    <w:rsid w:val="00332629"/>
    <w:rsid w:val="00333001"/>
    <w:rsid w:val="003336D0"/>
    <w:rsid w:val="00334B79"/>
    <w:rsid w:val="00336466"/>
    <w:rsid w:val="00336F25"/>
    <w:rsid w:val="003407EE"/>
    <w:rsid w:val="00341692"/>
    <w:rsid w:val="003431E8"/>
    <w:rsid w:val="00343582"/>
    <w:rsid w:val="00343CA8"/>
    <w:rsid w:val="00344E9D"/>
    <w:rsid w:val="00346D72"/>
    <w:rsid w:val="00353C23"/>
    <w:rsid w:val="00355E6A"/>
    <w:rsid w:val="003601BB"/>
    <w:rsid w:val="003607DA"/>
    <w:rsid w:val="00362B16"/>
    <w:rsid w:val="00362EF2"/>
    <w:rsid w:val="00370A6D"/>
    <w:rsid w:val="0037121B"/>
    <w:rsid w:val="00373670"/>
    <w:rsid w:val="003745AE"/>
    <w:rsid w:val="00375C97"/>
    <w:rsid w:val="00375FA5"/>
    <w:rsid w:val="00376141"/>
    <w:rsid w:val="00376998"/>
    <w:rsid w:val="00377DF7"/>
    <w:rsid w:val="00384280"/>
    <w:rsid w:val="00385A98"/>
    <w:rsid w:val="00385F9F"/>
    <w:rsid w:val="00386DD5"/>
    <w:rsid w:val="00387C99"/>
    <w:rsid w:val="003942D0"/>
    <w:rsid w:val="003A2928"/>
    <w:rsid w:val="003A3496"/>
    <w:rsid w:val="003A6AD0"/>
    <w:rsid w:val="003A6F16"/>
    <w:rsid w:val="003B310E"/>
    <w:rsid w:val="003B7A95"/>
    <w:rsid w:val="003C0B7B"/>
    <w:rsid w:val="003C15DE"/>
    <w:rsid w:val="003C2EAC"/>
    <w:rsid w:val="003C7DE5"/>
    <w:rsid w:val="003D4A7C"/>
    <w:rsid w:val="003D780D"/>
    <w:rsid w:val="003E1790"/>
    <w:rsid w:val="003E50E7"/>
    <w:rsid w:val="003F073A"/>
    <w:rsid w:val="003F24AD"/>
    <w:rsid w:val="003F30DE"/>
    <w:rsid w:val="003F4DC7"/>
    <w:rsid w:val="003F6A3C"/>
    <w:rsid w:val="003F7AAE"/>
    <w:rsid w:val="00404741"/>
    <w:rsid w:val="004066F7"/>
    <w:rsid w:val="00407A16"/>
    <w:rsid w:val="00415579"/>
    <w:rsid w:val="0042400D"/>
    <w:rsid w:val="0043424C"/>
    <w:rsid w:val="00440C47"/>
    <w:rsid w:val="00442444"/>
    <w:rsid w:val="00442D1F"/>
    <w:rsid w:val="004436CF"/>
    <w:rsid w:val="00444A39"/>
    <w:rsid w:val="0044566A"/>
    <w:rsid w:val="00451675"/>
    <w:rsid w:val="00452A83"/>
    <w:rsid w:val="00453846"/>
    <w:rsid w:val="00461DE7"/>
    <w:rsid w:val="004643C4"/>
    <w:rsid w:val="004645FE"/>
    <w:rsid w:val="00467C74"/>
    <w:rsid w:val="004709A0"/>
    <w:rsid w:val="00471DA3"/>
    <w:rsid w:val="00472C0F"/>
    <w:rsid w:val="004730F3"/>
    <w:rsid w:val="00474B0B"/>
    <w:rsid w:val="00477541"/>
    <w:rsid w:val="00481497"/>
    <w:rsid w:val="004824B0"/>
    <w:rsid w:val="0048484A"/>
    <w:rsid w:val="00484BBD"/>
    <w:rsid w:val="00485E13"/>
    <w:rsid w:val="00487FBF"/>
    <w:rsid w:val="00492229"/>
    <w:rsid w:val="004922EB"/>
    <w:rsid w:val="00493291"/>
    <w:rsid w:val="004953B5"/>
    <w:rsid w:val="004A2B6C"/>
    <w:rsid w:val="004C1015"/>
    <w:rsid w:val="004C13C2"/>
    <w:rsid w:val="004C2C65"/>
    <w:rsid w:val="004C344A"/>
    <w:rsid w:val="004C60FE"/>
    <w:rsid w:val="004C6187"/>
    <w:rsid w:val="004D0345"/>
    <w:rsid w:val="004D0751"/>
    <w:rsid w:val="004D4F9A"/>
    <w:rsid w:val="004D530D"/>
    <w:rsid w:val="004D5D0D"/>
    <w:rsid w:val="004D6E57"/>
    <w:rsid w:val="004E098B"/>
    <w:rsid w:val="004E1756"/>
    <w:rsid w:val="004E1EFB"/>
    <w:rsid w:val="004E2EB4"/>
    <w:rsid w:val="004E337C"/>
    <w:rsid w:val="004E7097"/>
    <w:rsid w:val="00500794"/>
    <w:rsid w:val="0050535B"/>
    <w:rsid w:val="00511CB5"/>
    <w:rsid w:val="00520A8D"/>
    <w:rsid w:val="00521CA4"/>
    <w:rsid w:val="00521E1E"/>
    <w:rsid w:val="005253D4"/>
    <w:rsid w:val="00531D4C"/>
    <w:rsid w:val="00533DA5"/>
    <w:rsid w:val="00536B6E"/>
    <w:rsid w:val="00537EE5"/>
    <w:rsid w:val="00540F2A"/>
    <w:rsid w:val="00541DFB"/>
    <w:rsid w:val="005423C3"/>
    <w:rsid w:val="00543B1E"/>
    <w:rsid w:val="0054608C"/>
    <w:rsid w:val="005468FE"/>
    <w:rsid w:val="00547A76"/>
    <w:rsid w:val="00550A5B"/>
    <w:rsid w:val="005612CE"/>
    <w:rsid w:val="00561F8C"/>
    <w:rsid w:val="00571581"/>
    <w:rsid w:val="005716B5"/>
    <w:rsid w:val="00573290"/>
    <w:rsid w:val="005739E5"/>
    <w:rsid w:val="0057414A"/>
    <w:rsid w:val="00575CAC"/>
    <w:rsid w:val="0058173E"/>
    <w:rsid w:val="005846EF"/>
    <w:rsid w:val="00585F00"/>
    <w:rsid w:val="0058682C"/>
    <w:rsid w:val="005930FD"/>
    <w:rsid w:val="005938BC"/>
    <w:rsid w:val="005A585E"/>
    <w:rsid w:val="005A5897"/>
    <w:rsid w:val="005A609E"/>
    <w:rsid w:val="005A6150"/>
    <w:rsid w:val="005B6475"/>
    <w:rsid w:val="005B760E"/>
    <w:rsid w:val="005B76AE"/>
    <w:rsid w:val="005C20B4"/>
    <w:rsid w:val="005C22A2"/>
    <w:rsid w:val="005C5001"/>
    <w:rsid w:val="005C6483"/>
    <w:rsid w:val="005C6D90"/>
    <w:rsid w:val="005C7CF2"/>
    <w:rsid w:val="005D06A0"/>
    <w:rsid w:val="005D60E0"/>
    <w:rsid w:val="005E134A"/>
    <w:rsid w:val="005E1EF1"/>
    <w:rsid w:val="005E49DF"/>
    <w:rsid w:val="005F0ACF"/>
    <w:rsid w:val="005F2D57"/>
    <w:rsid w:val="005F31B5"/>
    <w:rsid w:val="005F7B81"/>
    <w:rsid w:val="006040E4"/>
    <w:rsid w:val="0060410D"/>
    <w:rsid w:val="00607EAC"/>
    <w:rsid w:val="00607ED6"/>
    <w:rsid w:val="00615C2A"/>
    <w:rsid w:val="006222DF"/>
    <w:rsid w:val="00626106"/>
    <w:rsid w:val="00627A6E"/>
    <w:rsid w:val="00634E55"/>
    <w:rsid w:val="0063532D"/>
    <w:rsid w:val="0064149D"/>
    <w:rsid w:val="006444DE"/>
    <w:rsid w:val="0064750A"/>
    <w:rsid w:val="0065065C"/>
    <w:rsid w:val="00650664"/>
    <w:rsid w:val="00651752"/>
    <w:rsid w:val="006536BF"/>
    <w:rsid w:val="00655377"/>
    <w:rsid w:val="006578D5"/>
    <w:rsid w:val="006579A8"/>
    <w:rsid w:val="00660336"/>
    <w:rsid w:val="006624D6"/>
    <w:rsid w:val="00662836"/>
    <w:rsid w:val="00672298"/>
    <w:rsid w:val="00672996"/>
    <w:rsid w:val="006734C4"/>
    <w:rsid w:val="00674497"/>
    <w:rsid w:val="00680F65"/>
    <w:rsid w:val="0068125E"/>
    <w:rsid w:val="00681D15"/>
    <w:rsid w:val="00683408"/>
    <w:rsid w:val="0068457A"/>
    <w:rsid w:val="00684A59"/>
    <w:rsid w:val="006859F1"/>
    <w:rsid w:val="006869A2"/>
    <w:rsid w:val="0069027E"/>
    <w:rsid w:val="00690678"/>
    <w:rsid w:val="00691BFF"/>
    <w:rsid w:val="00694050"/>
    <w:rsid w:val="00694980"/>
    <w:rsid w:val="00695EB9"/>
    <w:rsid w:val="0069662C"/>
    <w:rsid w:val="006A24EC"/>
    <w:rsid w:val="006A4ECE"/>
    <w:rsid w:val="006A5910"/>
    <w:rsid w:val="006B002D"/>
    <w:rsid w:val="006B05EE"/>
    <w:rsid w:val="006B23C7"/>
    <w:rsid w:val="006B7202"/>
    <w:rsid w:val="006B7A42"/>
    <w:rsid w:val="006C1579"/>
    <w:rsid w:val="006C35F4"/>
    <w:rsid w:val="006C603A"/>
    <w:rsid w:val="006C6D38"/>
    <w:rsid w:val="006D15E6"/>
    <w:rsid w:val="006D35A8"/>
    <w:rsid w:val="006D4572"/>
    <w:rsid w:val="006D682D"/>
    <w:rsid w:val="006E0835"/>
    <w:rsid w:val="006E1DFA"/>
    <w:rsid w:val="006E251E"/>
    <w:rsid w:val="006E2F8C"/>
    <w:rsid w:val="006E72D8"/>
    <w:rsid w:val="006F0ECF"/>
    <w:rsid w:val="006F2246"/>
    <w:rsid w:val="006F49E1"/>
    <w:rsid w:val="006F6A81"/>
    <w:rsid w:val="00702791"/>
    <w:rsid w:val="007066A6"/>
    <w:rsid w:val="007075BF"/>
    <w:rsid w:val="0071156B"/>
    <w:rsid w:val="007118BD"/>
    <w:rsid w:val="0071531F"/>
    <w:rsid w:val="0071592A"/>
    <w:rsid w:val="00733914"/>
    <w:rsid w:val="007425DD"/>
    <w:rsid w:val="007425F2"/>
    <w:rsid w:val="00742916"/>
    <w:rsid w:val="007429D5"/>
    <w:rsid w:val="00742CFF"/>
    <w:rsid w:val="007469AF"/>
    <w:rsid w:val="00747455"/>
    <w:rsid w:val="007605A1"/>
    <w:rsid w:val="00772808"/>
    <w:rsid w:val="0078378E"/>
    <w:rsid w:val="00785201"/>
    <w:rsid w:val="0078598D"/>
    <w:rsid w:val="00786E30"/>
    <w:rsid w:val="007A020A"/>
    <w:rsid w:val="007A334B"/>
    <w:rsid w:val="007A429D"/>
    <w:rsid w:val="007A619E"/>
    <w:rsid w:val="007A7299"/>
    <w:rsid w:val="007B3007"/>
    <w:rsid w:val="007B3C35"/>
    <w:rsid w:val="007B452A"/>
    <w:rsid w:val="007B48C1"/>
    <w:rsid w:val="007B7B01"/>
    <w:rsid w:val="007C0838"/>
    <w:rsid w:val="007C1038"/>
    <w:rsid w:val="007C2E39"/>
    <w:rsid w:val="007C2F95"/>
    <w:rsid w:val="007C625A"/>
    <w:rsid w:val="007D0749"/>
    <w:rsid w:val="007D0A78"/>
    <w:rsid w:val="007D1AE5"/>
    <w:rsid w:val="007D3F84"/>
    <w:rsid w:val="007D4090"/>
    <w:rsid w:val="007D4CF5"/>
    <w:rsid w:val="007D73AF"/>
    <w:rsid w:val="007E27E8"/>
    <w:rsid w:val="007E47C5"/>
    <w:rsid w:val="007E482C"/>
    <w:rsid w:val="007E5BE8"/>
    <w:rsid w:val="007E65B1"/>
    <w:rsid w:val="007F039C"/>
    <w:rsid w:val="007F3375"/>
    <w:rsid w:val="007F6D68"/>
    <w:rsid w:val="0080417B"/>
    <w:rsid w:val="00811145"/>
    <w:rsid w:val="00811CA2"/>
    <w:rsid w:val="0082007F"/>
    <w:rsid w:val="00823DC6"/>
    <w:rsid w:val="00823E30"/>
    <w:rsid w:val="00825A62"/>
    <w:rsid w:val="00825BBC"/>
    <w:rsid w:val="00832A5F"/>
    <w:rsid w:val="00840177"/>
    <w:rsid w:val="00841F0C"/>
    <w:rsid w:val="0084761C"/>
    <w:rsid w:val="00856233"/>
    <w:rsid w:val="00856959"/>
    <w:rsid w:val="00860DF0"/>
    <w:rsid w:val="00865C6E"/>
    <w:rsid w:val="00867014"/>
    <w:rsid w:val="00870668"/>
    <w:rsid w:val="00871131"/>
    <w:rsid w:val="00873C20"/>
    <w:rsid w:val="008751FC"/>
    <w:rsid w:val="008758AD"/>
    <w:rsid w:val="00877331"/>
    <w:rsid w:val="00880477"/>
    <w:rsid w:val="0088299E"/>
    <w:rsid w:val="008835B6"/>
    <w:rsid w:val="00883BBB"/>
    <w:rsid w:val="008862DE"/>
    <w:rsid w:val="0088665F"/>
    <w:rsid w:val="00886D22"/>
    <w:rsid w:val="0088790F"/>
    <w:rsid w:val="00892A87"/>
    <w:rsid w:val="00892CEE"/>
    <w:rsid w:val="008935E4"/>
    <w:rsid w:val="008A2158"/>
    <w:rsid w:val="008A5B3A"/>
    <w:rsid w:val="008A6349"/>
    <w:rsid w:val="008A7B10"/>
    <w:rsid w:val="008B03B6"/>
    <w:rsid w:val="008B051C"/>
    <w:rsid w:val="008B1D28"/>
    <w:rsid w:val="008B2E88"/>
    <w:rsid w:val="008B4FC6"/>
    <w:rsid w:val="008C0C24"/>
    <w:rsid w:val="008C72BD"/>
    <w:rsid w:val="008D2236"/>
    <w:rsid w:val="008D2BB6"/>
    <w:rsid w:val="008D31F4"/>
    <w:rsid w:val="008D52BF"/>
    <w:rsid w:val="008D5682"/>
    <w:rsid w:val="008D5D33"/>
    <w:rsid w:val="008D60A7"/>
    <w:rsid w:val="008D61F3"/>
    <w:rsid w:val="008D6323"/>
    <w:rsid w:val="008E0D0D"/>
    <w:rsid w:val="008F341B"/>
    <w:rsid w:val="008F4E06"/>
    <w:rsid w:val="008F4E78"/>
    <w:rsid w:val="008F5ACD"/>
    <w:rsid w:val="00902599"/>
    <w:rsid w:val="00903DDA"/>
    <w:rsid w:val="0090406F"/>
    <w:rsid w:val="00913308"/>
    <w:rsid w:val="0091792E"/>
    <w:rsid w:val="00925100"/>
    <w:rsid w:val="009265F9"/>
    <w:rsid w:val="0093787A"/>
    <w:rsid w:val="009415B8"/>
    <w:rsid w:val="009462AF"/>
    <w:rsid w:val="00946AF5"/>
    <w:rsid w:val="00957C9A"/>
    <w:rsid w:val="00961090"/>
    <w:rsid w:val="00962D7B"/>
    <w:rsid w:val="0096495B"/>
    <w:rsid w:val="00967A83"/>
    <w:rsid w:val="00972BFC"/>
    <w:rsid w:val="00974A72"/>
    <w:rsid w:val="00980396"/>
    <w:rsid w:val="00982742"/>
    <w:rsid w:val="0098763F"/>
    <w:rsid w:val="00990FC4"/>
    <w:rsid w:val="009920D9"/>
    <w:rsid w:val="00992118"/>
    <w:rsid w:val="00992162"/>
    <w:rsid w:val="00993013"/>
    <w:rsid w:val="0099316E"/>
    <w:rsid w:val="00993BAF"/>
    <w:rsid w:val="00997931"/>
    <w:rsid w:val="009A174D"/>
    <w:rsid w:val="009A2B93"/>
    <w:rsid w:val="009A476D"/>
    <w:rsid w:val="009A54A6"/>
    <w:rsid w:val="009A7673"/>
    <w:rsid w:val="009B1B4E"/>
    <w:rsid w:val="009B33E4"/>
    <w:rsid w:val="009B3D96"/>
    <w:rsid w:val="009B3FCA"/>
    <w:rsid w:val="009C3F91"/>
    <w:rsid w:val="009C4007"/>
    <w:rsid w:val="009C475A"/>
    <w:rsid w:val="009C4D2E"/>
    <w:rsid w:val="009C6CB7"/>
    <w:rsid w:val="009D09B5"/>
    <w:rsid w:val="009D0E11"/>
    <w:rsid w:val="009D0EFD"/>
    <w:rsid w:val="009D228C"/>
    <w:rsid w:val="009D28AB"/>
    <w:rsid w:val="009D39B3"/>
    <w:rsid w:val="009D414A"/>
    <w:rsid w:val="009D703D"/>
    <w:rsid w:val="009E0CDA"/>
    <w:rsid w:val="009F02C1"/>
    <w:rsid w:val="009F03F4"/>
    <w:rsid w:val="009F051A"/>
    <w:rsid w:val="009F0692"/>
    <w:rsid w:val="009F183D"/>
    <w:rsid w:val="009F1F85"/>
    <w:rsid w:val="009F2E49"/>
    <w:rsid w:val="009F747A"/>
    <w:rsid w:val="00A0169E"/>
    <w:rsid w:val="00A0312D"/>
    <w:rsid w:val="00A03570"/>
    <w:rsid w:val="00A044A0"/>
    <w:rsid w:val="00A04ABA"/>
    <w:rsid w:val="00A06F2B"/>
    <w:rsid w:val="00A075E1"/>
    <w:rsid w:val="00A10E2F"/>
    <w:rsid w:val="00A2030B"/>
    <w:rsid w:val="00A22D64"/>
    <w:rsid w:val="00A33802"/>
    <w:rsid w:val="00A3395F"/>
    <w:rsid w:val="00A34E8D"/>
    <w:rsid w:val="00A36699"/>
    <w:rsid w:val="00A4119D"/>
    <w:rsid w:val="00A4490B"/>
    <w:rsid w:val="00A50747"/>
    <w:rsid w:val="00A51173"/>
    <w:rsid w:val="00A53816"/>
    <w:rsid w:val="00A5421E"/>
    <w:rsid w:val="00A55A48"/>
    <w:rsid w:val="00A6336B"/>
    <w:rsid w:val="00A7198E"/>
    <w:rsid w:val="00A805C3"/>
    <w:rsid w:val="00A81647"/>
    <w:rsid w:val="00A82BA4"/>
    <w:rsid w:val="00A83FD3"/>
    <w:rsid w:val="00A90C16"/>
    <w:rsid w:val="00A91A2F"/>
    <w:rsid w:val="00AA4997"/>
    <w:rsid w:val="00AA4CCE"/>
    <w:rsid w:val="00AA5035"/>
    <w:rsid w:val="00AA72DD"/>
    <w:rsid w:val="00AB09FB"/>
    <w:rsid w:val="00AB17E5"/>
    <w:rsid w:val="00AB1937"/>
    <w:rsid w:val="00AB2445"/>
    <w:rsid w:val="00AB2BBB"/>
    <w:rsid w:val="00AB4F4F"/>
    <w:rsid w:val="00AC03EF"/>
    <w:rsid w:val="00AC0423"/>
    <w:rsid w:val="00AC1E99"/>
    <w:rsid w:val="00AC24AD"/>
    <w:rsid w:val="00AC2792"/>
    <w:rsid w:val="00AC73BF"/>
    <w:rsid w:val="00AD5E2F"/>
    <w:rsid w:val="00AD6255"/>
    <w:rsid w:val="00AE0D97"/>
    <w:rsid w:val="00AF0B95"/>
    <w:rsid w:val="00AF21AA"/>
    <w:rsid w:val="00AF515C"/>
    <w:rsid w:val="00AF6CBD"/>
    <w:rsid w:val="00AF7098"/>
    <w:rsid w:val="00B0186D"/>
    <w:rsid w:val="00B026BD"/>
    <w:rsid w:val="00B02EA5"/>
    <w:rsid w:val="00B056B6"/>
    <w:rsid w:val="00B05F8F"/>
    <w:rsid w:val="00B07CCD"/>
    <w:rsid w:val="00B07CD6"/>
    <w:rsid w:val="00B1042A"/>
    <w:rsid w:val="00B11F82"/>
    <w:rsid w:val="00B1382A"/>
    <w:rsid w:val="00B142AD"/>
    <w:rsid w:val="00B143D5"/>
    <w:rsid w:val="00B26EFC"/>
    <w:rsid w:val="00B3311F"/>
    <w:rsid w:val="00B3427C"/>
    <w:rsid w:val="00B34731"/>
    <w:rsid w:val="00B348AA"/>
    <w:rsid w:val="00B34E2C"/>
    <w:rsid w:val="00B35324"/>
    <w:rsid w:val="00B42691"/>
    <w:rsid w:val="00B430C1"/>
    <w:rsid w:val="00B44081"/>
    <w:rsid w:val="00B4504C"/>
    <w:rsid w:val="00B465D3"/>
    <w:rsid w:val="00B474F1"/>
    <w:rsid w:val="00B5457B"/>
    <w:rsid w:val="00B56247"/>
    <w:rsid w:val="00B5693E"/>
    <w:rsid w:val="00B655C1"/>
    <w:rsid w:val="00B7083C"/>
    <w:rsid w:val="00B74EFF"/>
    <w:rsid w:val="00B823CD"/>
    <w:rsid w:val="00B83C83"/>
    <w:rsid w:val="00B84F87"/>
    <w:rsid w:val="00B853D4"/>
    <w:rsid w:val="00B85E62"/>
    <w:rsid w:val="00B872A8"/>
    <w:rsid w:val="00B916C4"/>
    <w:rsid w:val="00B957C8"/>
    <w:rsid w:val="00B97496"/>
    <w:rsid w:val="00B97C18"/>
    <w:rsid w:val="00BA29E1"/>
    <w:rsid w:val="00BA3736"/>
    <w:rsid w:val="00BA375B"/>
    <w:rsid w:val="00BB1738"/>
    <w:rsid w:val="00BB1FA3"/>
    <w:rsid w:val="00BB4F2B"/>
    <w:rsid w:val="00BB57C5"/>
    <w:rsid w:val="00BB5E1E"/>
    <w:rsid w:val="00BC483C"/>
    <w:rsid w:val="00BC530D"/>
    <w:rsid w:val="00BC56C3"/>
    <w:rsid w:val="00BC7255"/>
    <w:rsid w:val="00BD1483"/>
    <w:rsid w:val="00BD3356"/>
    <w:rsid w:val="00BD47B5"/>
    <w:rsid w:val="00BD5103"/>
    <w:rsid w:val="00BD777F"/>
    <w:rsid w:val="00BE423A"/>
    <w:rsid w:val="00BE4BFE"/>
    <w:rsid w:val="00BE5752"/>
    <w:rsid w:val="00BE7F21"/>
    <w:rsid w:val="00BF3F89"/>
    <w:rsid w:val="00C02AEB"/>
    <w:rsid w:val="00C02DD8"/>
    <w:rsid w:val="00C0339C"/>
    <w:rsid w:val="00C038A1"/>
    <w:rsid w:val="00C0492E"/>
    <w:rsid w:val="00C07B2E"/>
    <w:rsid w:val="00C13DEB"/>
    <w:rsid w:val="00C14073"/>
    <w:rsid w:val="00C172CB"/>
    <w:rsid w:val="00C20E58"/>
    <w:rsid w:val="00C22765"/>
    <w:rsid w:val="00C22DBB"/>
    <w:rsid w:val="00C31AFC"/>
    <w:rsid w:val="00C36390"/>
    <w:rsid w:val="00C3662C"/>
    <w:rsid w:val="00C371FB"/>
    <w:rsid w:val="00C40261"/>
    <w:rsid w:val="00C45627"/>
    <w:rsid w:val="00C46D29"/>
    <w:rsid w:val="00C47221"/>
    <w:rsid w:val="00C500FE"/>
    <w:rsid w:val="00C55393"/>
    <w:rsid w:val="00C55751"/>
    <w:rsid w:val="00C55A06"/>
    <w:rsid w:val="00C55F61"/>
    <w:rsid w:val="00C56F93"/>
    <w:rsid w:val="00C6001D"/>
    <w:rsid w:val="00C6171A"/>
    <w:rsid w:val="00C64E12"/>
    <w:rsid w:val="00C64E75"/>
    <w:rsid w:val="00C67327"/>
    <w:rsid w:val="00C7039A"/>
    <w:rsid w:val="00C70B91"/>
    <w:rsid w:val="00C70C56"/>
    <w:rsid w:val="00C7281A"/>
    <w:rsid w:val="00C72842"/>
    <w:rsid w:val="00C73F7C"/>
    <w:rsid w:val="00C763EF"/>
    <w:rsid w:val="00C767F9"/>
    <w:rsid w:val="00C77674"/>
    <w:rsid w:val="00C82A0F"/>
    <w:rsid w:val="00C83B19"/>
    <w:rsid w:val="00C84FDD"/>
    <w:rsid w:val="00C871C1"/>
    <w:rsid w:val="00C915C8"/>
    <w:rsid w:val="00C924E9"/>
    <w:rsid w:val="00C938C5"/>
    <w:rsid w:val="00C93EAF"/>
    <w:rsid w:val="00C973DE"/>
    <w:rsid w:val="00CA439A"/>
    <w:rsid w:val="00CA4945"/>
    <w:rsid w:val="00CA707A"/>
    <w:rsid w:val="00CA7A95"/>
    <w:rsid w:val="00CA7DA8"/>
    <w:rsid w:val="00CB2807"/>
    <w:rsid w:val="00CB4D0C"/>
    <w:rsid w:val="00CB7ACB"/>
    <w:rsid w:val="00CC1D19"/>
    <w:rsid w:val="00CC3534"/>
    <w:rsid w:val="00CC36B9"/>
    <w:rsid w:val="00CD03DA"/>
    <w:rsid w:val="00CD064C"/>
    <w:rsid w:val="00CD41CC"/>
    <w:rsid w:val="00CD5922"/>
    <w:rsid w:val="00CD6F4A"/>
    <w:rsid w:val="00CE1F36"/>
    <w:rsid w:val="00CE2113"/>
    <w:rsid w:val="00CE2331"/>
    <w:rsid w:val="00CF24D5"/>
    <w:rsid w:val="00CF4DD3"/>
    <w:rsid w:val="00D00E0A"/>
    <w:rsid w:val="00D03F93"/>
    <w:rsid w:val="00D041A0"/>
    <w:rsid w:val="00D05409"/>
    <w:rsid w:val="00D07A82"/>
    <w:rsid w:val="00D109B7"/>
    <w:rsid w:val="00D20107"/>
    <w:rsid w:val="00D20861"/>
    <w:rsid w:val="00D2098B"/>
    <w:rsid w:val="00D22AD7"/>
    <w:rsid w:val="00D22C1A"/>
    <w:rsid w:val="00D2541F"/>
    <w:rsid w:val="00D25E57"/>
    <w:rsid w:val="00D26FCD"/>
    <w:rsid w:val="00D30368"/>
    <w:rsid w:val="00D308F6"/>
    <w:rsid w:val="00D36189"/>
    <w:rsid w:val="00D37210"/>
    <w:rsid w:val="00D37933"/>
    <w:rsid w:val="00D40DA4"/>
    <w:rsid w:val="00D4296B"/>
    <w:rsid w:val="00D4485C"/>
    <w:rsid w:val="00D448AB"/>
    <w:rsid w:val="00D50AD6"/>
    <w:rsid w:val="00D50C7F"/>
    <w:rsid w:val="00D5130C"/>
    <w:rsid w:val="00D521E7"/>
    <w:rsid w:val="00D531CE"/>
    <w:rsid w:val="00D53AA4"/>
    <w:rsid w:val="00D53C6F"/>
    <w:rsid w:val="00D607EF"/>
    <w:rsid w:val="00D62123"/>
    <w:rsid w:val="00D640C0"/>
    <w:rsid w:val="00D701D6"/>
    <w:rsid w:val="00D73A74"/>
    <w:rsid w:val="00D77AF2"/>
    <w:rsid w:val="00D84734"/>
    <w:rsid w:val="00D916DF"/>
    <w:rsid w:val="00D923B8"/>
    <w:rsid w:val="00D961D7"/>
    <w:rsid w:val="00DA0F33"/>
    <w:rsid w:val="00DA3DC6"/>
    <w:rsid w:val="00DA532B"/>
    <w:rsid w:val="00DB63BE"/>
    <w:rsid w:val="00DB752B"/>
    <w:rsid w:val="00DB78FE"/>
    <w:rsid w:val="00DC5470"/>
    <w:rsid w:val="00DC7C55"/>
    <w:rsid w:val="00DC7E03"/>
    <w:rsid w:val="00DD1379"/>
    <w:rsid w:val="00DD76A1"/>
    <w:rsid w:val="00DE336F"/>
    <w:rsid w:val="00DE57AA"/>
    <w:rsid w:val="00DF0F38"/>
    <w:rsid w:val="00DF2B50"/>
    <w:rsid w:val="00DF58ED"/>
    <w:rsid w:val="00E01453"/>
    <w:rsid w:val="00E01C61"/>
    <w:rsid w:val="00E03385"/>
    <w:rsid w:val="00E035F2"/>
    <w:rsid w:val="00E04628"/>
    <w:rsid w:val="00E13A77"/>
    <w:rsid w:val="00E300B4"/>
    <w:rsid w:val="00E32A76"/>
    <w:rsid w:val="00E43029"/>
    <w:rsid w:val="00E47737"/>
    <w:rsid w:val="00E47B42"/>
    <w:rsid w:val="00E51155"/>
    <w:rsid w:val="00E54234"/>
    <w:rsid w:val="00E54DBA"/>
    <w:rsid w:val="00E56C32"/>
    <w:rsid w:val="00E57EF3"/>
    <w:rsid w:val="00E71509"/>
    <w:rsid w:val="00E7395C"/>
    <w:rsid w:val="00E83745"/>
    <w:rsid w:val="00E83A95"/>
    <w:rsid w:val="00E86896"/>
    <w:rsid w:val="00E87054"/>
    <w:rsid w:val="00E94909"/>
    <w:rsid w:val="00E94D70"/>
    <w:rsid w:val="00E971C4"/>
    <w:rsid w:val="00EA08A3"/>
    <w:rsid w:val="00EA0AC3"/>
    <w:rsid w:val="00EA1356"/>
    <w:rsid w:val="00EA14A2"/>
    <w:rsid w:val="00EA17AB"/>
    <w:rsid w:val="00EA24B6"/>
    <w:rsid w:val="00EA7875"/>
    <w:rsid w:val="00EB012E"/>
    <w:rsid w:val="00EB0481"/>
    <w:rsid w:val="00EB225A"/>
    <w:rsid w:val="00EB3145"/>
    <w:rsid w:val="00EB39A3"/>
    <w:rsid w:val="00EB5D6C"/>
    <w:rsid w:val="00EC22FD"/>
    <w:rsid w:val="00EC42A2"/>
    <w:rsid w:val="00EC4A8D"/>
    <w:rsid w:val="00EC6884"/>
    <w:rsid w:val="00EC7075"/>
    <w:rsid w:val="00ED023D"/>
    <w:rsid w:val="00ED09F1"/>
    <w:rsid w:val="00ED2231"/>
    <w:rsid w:val="00ED43F9"/>
    <w:rsid w:val="00ED7204"/>
    <w:rsid w:val="00ED7B66"/>
    <w:rsid w:val="00EE13C5"/>
    <w:rsid w:val="00EE4942"/>
    <w:rsid w:val="00EE66AC"/>
    <w:rsid w:val="00EE740D"/>
    <w:rsid w:val="00EF1262"/>
    <w:rsid w:val="00EF252C"/>
    <w:rsid w:val="00EF424C"/>
    <w:rsid w:val="00EF617C"/>
    <w:rsid w:val="00F00B33"/>
    <w:rsid w:val="00F02DC5"/>
    <w:rsid w:val="00F03706"/>
    <w:rsid w:val="00F11F97"/>
    <w:rsid w:val="00F13101"/>
    <w:rsid w:val="00F13C13"/>
    <w:rsid w:val="00F20803"/>
    <w:rsid w:val="00F24093"/>
    <w:rsid w:val="00F3397D"/>
    <w:rsid w:val="00F35485"/>
    <w:rsid w:val="00F439B9"/>
    <w:rsid w:val="00F44ED5"/>
    <w:rsid w:val="00F46768"/>
    <w:rsid w:val="00F505E8"/>
    <w:rsid w:val="00F51696"/>
    <w:rsid w:val="00F557D5"/>
    <w:rsid w:val="00F64E0B"/>
    <w:rsid w:val="00F670DF"/>
    <w:rsid w:val="00F6711A"/>
    <w:rsid w:val="00F677A3"/>
    <w:rsid w:val="00F67DAB"/>
    <w:rsid w:val="00F7057D"/>
    <w:rsid w:val="00F71FDA"/>
    <w:rsid w:val="00F76760"/>
    <w:rsid w:val="00F85790"/>
    <w:rsid w:val="00F9562B"/>
    <w:rsid w:val="00F956E8"/>
    <w:rsid w:val="00F97BCD"/>
    <w:rsid w:val="00F97ECB"/>
    <w:rsid w:val="00FA09B4"/>
    <w:rsid w:val="00FA2F9C"/>
    <w:rsid w:val="00FA4276"/>
    <w:rsid w:val="00FA6867"/>
    <w:rsid w:val="00FB0B57"/>
    <w:rsid w:val="00FB6776"/>
    <w:rsid w:val="00FB7C48"/>
    <w:rsid w:val="00FC1751"/>
    <w:rsid w:val="00FD329D"/>
    <w:rsid w:val="00FD593A"/>
    <w:rsid w:val="00FE68F5"/>
    <w:rsid w:val="00FE7521"/>
    <w:rsid w:val="00FF44A9"/>
    <w:rsid w:val="0990664D"/>
    <w:rsid w:val="0A4F4C0A"/>
    <w:rsid w:val="0E14018F"/>
    <w:rsid w:val="0F744598"/>
    <w:rsid w:val="15884D32"/>
    <w:rsid w:val="1AEF7887"/>
    <w:rsid w:val="1C956884"/>
    <w:rsid w:val="20DE09FC"/>
    <w:rsid w:val="25B21AD3"/>
    <w:rsid w:val="2DF641D7"/>
    <w:rsid w:val="340A2309"/>
    <w:rsid w:val="364A09A3"/>
    <w:rsid w:val="390658FD"/>
    <w:rsid w:val="41CA3030"/>
    <w:rsid w:val="47BC552A"/>
    <w:rsid w:val="621C5150"/>
    <w:rsid w:val="64A7567C"/>
    <w:rsid w:val="67CF737C"/>
    <w:rsid w:val="73347C6D"/>
    <w:rsid w:val="744F011A"/>
    <w:rsid w:val="76CF1926"/>
    <w:rsid w:val="77753673"/>
    <w:rsid w:val="7E3C7ECE"/>
    <w:rsid w:val="7E4A0521"/>
    <w:rsid w:val="7EC9357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ocked="1"/>
    <w:lsdException w:qFormat="1" w:unhideWhenUsed="0" w:uiPriority="99" w:semiHidden="0" w:name="heading 3" w:locked="1"/>
    <w:lsdException w:qFormat="1" w:unhideWhenUsed="0" w:uiPriority="99" w:semiHidden="0" w:name="heading 4" w:locked="1"/>
    <w:lsdException w:qFormat="1" w:unhideWhenUsed="0" w:uiPriority="99" w:semiHidden="0" w:name="heading 5" w:locked="1"/>
    <w:lsdException w:qFormat="1" w:unhideWhenUsed="0" w:uiPriority="99" w:semiHidden="0" w:name="heading 6" w:locked="1"/>
    <w:lsdException w:qFormat="1" w:unhideWhenUsed="0" w:uiPriority="99" w:semiHidden="0" w:name="heading 7" w:locked="1"/>
    <w:lsdException w:qFormat="1" w:unhideWhenUsed="0" w:uiPriority="99" w:semiHidden="0" w:name="heading 8" w:locked="1"/>
    <w:lsdException w:qFormat="1" w:unhideWhenUsed="0" w:uiPriority="99"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0" w:semiHidden="0" w:name="toc 1"/>
    <w:lsdException w:uiPriority="0" w:semiHidden="0" w:name="toc 2"/>
    <w:lsdException w:uiPriority="0" w:semiHidden="0" w:name="toc 3"/>
    <w:lsdException w:uiPriority="0" w:semiHidden="0" w:name="toc 4"/>
    <w:lsdException w:uiPriority="0" w:semiHidden="0" w:name="toc 5"/>
    <w:lsdException w:uiPriority="0" w:semiHidden="0" w:name="toc 6"/>
    <w:lsdException w:uiPriority="0" w:semiHidden="0" w:name="toc 7"/>
    <w:lsdException w:uiPriority="0" w:semiHidden="0" w:name="toc 8"/>
    <w:lsdException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ocked="1"/>
    <w:lsdException w:uiPriority="99" w:name="Document Map" w:locked="1"/>
    <w:lsdException w:uiPriority="99" w:name="Plain Text" w:locked="1"/>
    <w:lsdException w:uiPriority="99" w:name="E-mail Signature" w:locked="1"/>
    <w:lsdException w:qFormat="1" w:unhideWhenUsed="0" w:uiPriority="99"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spacing w:after="160" w:line="259" w:lineRule="auto"/>
    </w:pPr>
    <w:rPr>
      <w:rFonts w:ascii="Times New Roman" w:hAnsi="Times New Roman" w:eastAsia="Times New Roman" w:cs="Times New Roman"/>
      <w:sz w:val="20"/>
      <w:szCs w:val="20"/>
      <w:lang w:val="en-US" w:eastAsia="ro-RO" w:bidi="ar-SA"/>
    </w:rPr>
  </w:style>
  <w:style w:type="paragraph" w:styleId="2">
    <w:name w:val="heading 1"/>
    <w:basedOn w:val="1"/>
    <w:next w:val="1"/>
    <w:link w:val="24"/>
    <w:qFormat/>
    <w:uiPriority w:val="99"/>
    <w:pPr>
      <w:widowControl w:val="0"/>
      <w:jc w:val="center"/>
      <w:outlineLvl w:val="0"/>
    </w:pPr>
    <w:rPr>
      <w:rFonts w:ascii="Cambria" w:hAnsi="Cambria"/>
      <w:b/>
      <w:kern w:val="32"/>
      <w:sz w:val="32"/>
    </w:rPr>
  </w:style>
  <w:style w:type="paragraph" w:styleId="3">
    <w:name w:val="heading 2"/>
    <w:basedOn w:val="1"/>
    <w:next w:val="1"/>
    <w:link w:val="25"/>
    <w:qFormat/>
    <w:locked/>
    <w:uiPriority w:val="99"/>
    <w:pPr>
      <w:keepNext/>
      <w:keepLines/>
      <w:spacing w:before="40"/>
      <w:outlineLvl w:val="1"/>
    </w:pPr>
    <w:rPr>
      <w:rFonts w:ascii="Cambria" w:hAnsi="Cambria"/>
      <w:color w:val="365F91"/>
      <w:sz w:val="26"/>
      <w:szCs w:val="26"/>
    </w:rPr>
  </w:style>
  <w:style w:type="paragraph" w:styleId="4">
    <w:name w:val="heading 3"/>
    <w:basedOn w:val="1"/>
    <w:next w:val="1"/>
    <w:link w:val="26"/>
    <w:qFormat/>
    <w:locked/>
    <w:uiPriority w:val="99"/>
    <w:pPr>
      <w:keepNext/>
      <w:keepLines/>
      <w:spacing w:before="40"/>
      <w:outlineLvl w:val="2"/>
    </w:pPr>
    <w:rPr>
      <w:rFonts w:ascii="Cambria" w:hAnsi="Cambria"/>
      <w:color w:val="243F60"/>
      <w:sz w:val="24"/>
      <w:szCs w:val="24"/>
    </w:rPr>
  </w:style>
  <w:style w:type="paragraph" w:styleId="5">
    <w:name w:val="heading 4"/>
    <w:basedOn w:val="1"/>
    <w:next w:val="1"/>
    <w:link w:val="27"/>
    <w:qFormat/>
    <w:locked/>
    <w:uiPriority w:val="99"/>
    <w:pPr>
      <w:keepNext/>
      <w:keepLines/>
      <w:spacing w:before="40"/>
      <w:outlineLvl w:val="3"/>
    </w:pPr>
    <w:rPr>
      <w:rFonts w:ascii="Cambria" w:hAnsi="Cambria"/>
      <w:i/>
      <w:iCs/>
      <w:color w:val="365F91"/>
    </w:rPr>
  </w:style>
  <w:style w:type="paragraph" w:styleId="6">
    <w:name w:val="heading 5"/>
    <w:basedOn w:val="1"/>
    <w:next w:val="1"/>
    <w:link w:val="28"/>
    <w:qFormat/>
    <w:locked/>
    <w:uiPriority w:val="99"/>
    <w:pPr>
      <w:keepNext/>
      <w:keepLines/>
      <w:spacing w:before="40"/>
      <w:outlineLvl w:val="4"/>
    </w:pPr>
    <w:rPr>
      <w:rFonts w:ascii="Cambria" w:hAnsi="Cambria"/>
      <w:color w:val="365F91"/>
    </w:rPr>
  </w:style>
  <w:style w:type="paragraph" w:styleId="7">
    <w:name w:val="heading 6"/>
    <w:basedOn w:val="1"/>
    <w:next w:val="1"/>
    <w:link w:val="29"/>
    <w:qFormat/>
    <w:locked/>
    <w:uiPriority w:val="99"/>
    <w:pPr>
      <w:keepNext/>
      <w:keepLines/>
      <w:spacing w:before="40"/>
      <w:outlineLvl w:val="5"/>
    </w:pPr>
    <w:rPr>
      <w:rFonts w:ascii="Cambria" w:hAnsi="Cambria"/>
      <w:color w:val="243F60"/>
    </w:rPr>
  </w:style>
  <w:style w:type="paragraph" w:styleId="8">
    <w:name w:val="heading 7"/>
    <w:basedOn w:val="1"/>
    <w:next w:val="1"/>
    <w:link w:val="30"/>
    <w:qFormat/>
    <w:locked/>
    <w:uiPriority w:val="99"/>
    <w:pPr>
      <w:keepNext/>
      <w:keepLines/>
      <w:spacing w:before="40"/>
      <w:outlineLvl w:val="6"/>
    </w:pPr>
    <w:rPr>
      <w:rFonts w:ascii="Cambria" w:hAnsi="Cambria"/>
      <w:i/>
      <w:iCs/>
      <w:color w:val="243F60"/>
    </w:rPr>
  </w:style>
  <w:style w:type="paragraph" w:styleId="9">
    <w:name w:val="heading 8"/>
    <w:basedOn w:val="1"/>
    <w:next w:val="1"/>
    <w:link w:val="31"/>
    <w:qFormat/>
    <w:locked/>
    <w:uiPriority w:val="99"/>
    <w:pPr>
      <w:keepNext/>
      <w:keepLines/>
      <w:spacing w:before="40"/>
      <w:outlineLvl w:val="7"/>
    </w:pPr>
    <w:rPr>
      <w:rFonts w:ascii="Cambria" w:hAnsi="Cambria"/>
      <w:color w:val="272727"/>
      <w:sz w:val="21"/>
      <w:szCs w:val="21"/>
    </w:rPr>
  </w:style>
  <w:style w:type="paragraph" w:styleId="10">
    <w:name w:val="heading 9"/>
    <w:basedOn w:val="1"/>
    <w:next w:val="1"/>
    <w:link w:val="32"/>
    <w:qFormat/>
    <w:locked/>
    <w:uiPriority w:val="99"/>
    <w:pPr>
      <w:keepNext/>
      <w:keepLines/>
      <w:spacing w:before="40"/>
      <w:outlineLvl w:val="8"/>
    </w:pPr>
    <w:rPr>
      <w:rFonts w:ascii="Cambria" w:hAnsi="Cambria"/>
      <w:i/>
      <w:iCs/>
      <w:color w:val="272727"/>
      <w:sz w:val="21"/>
      <w:szCs w:val="21"/>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33"/>
    <w:semiHidden/>
    <w:uiPriority w:val="99"/>
    <w:rPr>
      <w:sz w:val="2"/>
    </w:rPr>
  </w:style>
  <w:style w:type="character" w:styleId="14">
    <w:name w:val="Emphasis"/>
    <w:basedOn w:val="11"/>
    <w:qFormat/>
    <w:locked/>
    <w:uiPriority w:val="99"/>
    <w:rPr>
      <w:rFonts w:cs="Times New Roman"/>
      <w:i/>
    </w:rPr>
  </w:style>
  <w:style w:type="paragraph" w:styleId="15">
    <w:name w:val="footer"/>
    <w:basedOn w:val="1"/>
    <w:link w:val="34"/>
    <w:qFormat/>
    <w:uiPriority w:val="99"/>
    <w:pPr>
      <w:tabs>
        <w:tab w:val="center" w:pos="4536"/>
        <w:tab w:val="right" w:pos="9072"/>
      </w:tabs>
    </w:pPr>
  </w:style>
  <w:style w:type="paragraph" w:styleId="16">
    <w:name w:val="header"/>
    <w:basedOn w:val="1"/>
    <w:link w:val="35"/>
    <w:qFormat/>
    <w:uiPriority w:val="99"/>
    <w:pPr>
      <w:tabs>
        <w:tab w:val="center" w:pos="4536"/>
        <w:tab w:val="right" w:pos="9072"/>
      </w:tabs>
    </w:pPr>
  </w:style>
  <w:style w:type="character" w:styleId="17">
    <w:name w:val="Hyperlink"/>
    <w:basedOn w:val="11"/>
    <w:qFormat/>
    <w:uiPriority w:val="99"/>
    <w:rPr>
      <w:rFonts w:cs="Times New Roman"/>
      <w:color w:val="0000FF"/>
      <w:u w:val="single"/>
    </w:rPr>
  </w:style>
  <w:style w:type="paragraph" w:styleId="18">
    <w:name w:val="Normal (Web)"/>
    <w:basedOn w:val="1"/>
    <w:semiHidden/>
    <w:qFormat/>
    <w:uiPriority w:val="99"/>
    <w:pPr>
      <w:autoSpaceDE/>
      <w:autoSpaceDN/>
      <w:spacing w:before="100" w:beforeAutospacing="1" w:after="100" w:afterAutospacing="1"/>
    </w:pPr>
    <w:rPr>
      <w:sz w:val="24"/>
      <w:szCs w:val="24"/>
      <w:lang w:val="ro-RO"/>
    </w:rPr>
  </w:style>
  <w:style w:type="character" w:styleId="19">
    <w:name w:val="page number"/>
    <w:basedOn w:val="11"/>
    <w:qFormat/>
    <w:uiPriority w:val="99"/>
    <w:rPr>
      <w:rFonts w:cs="Times New Roman"/>
    </w:rPr>
  </w:style>
  <w:style w:type="character" w:styleId="20">
    <w:name w:val="Strong"/>
    <w:basedOn w:val="11"/>
    <w:qFormat/>
    <w:uiPriority w:val="99"/>
    <w:rPr>
      <w:rFonts w:cs="Times New Roman"/>
      <w:b/>
    </w:rPr>
  </w:style>
  <w:style w:type="paragraph" w:styleId="21">
    <w:name w:val="Subtitle"/>
    <w:basedOn w:val="1"/>
    <w:next w:val="1"/>
    <w:link w:val="36"/>
    <w:qFormat/>
    <w:locked/>
    <w:uiPriority w:val="99"/>
    <w:rPr>
      <w:rFonts w:ascii="Calibri" w:hAnsi="Calibri"/>
      <w:color w:val="5A5A5A"/>
      <w:spacing w:val="15"/>
    </w:rPr>
  </w:style>
  <w:style w:type="table" w:styleId="22">
    <w:name w:val="Table Grid"/>
    <w:basedOn w:val="12"/>
    <w:qFormat/>
    <w:uiPriority w:val="99"/>
    <w:pPr>
      <w:autoSpaceDE w:val="0"/>
      <w:autoSpaceDN w:val="0"/>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3">
    <w:name w:val="Title"/>
    <w:basedOn w:val="1"/>
    <w:link w:val="37"/>
    <w:qFormat/>
    <w:uiPriority w:val="99"/>
    <w:pPr>
      <w:autoSpaceDE/>
      <w:autoSpaceDN/>
      <w:spacing w:line="225" w:lineRule="auto"/>
    </w:pPr>
    <w:rPr>
      <w:rFonts w:ascii="Gill Sans MT" w:hAnsi="Gill Sans MT"/>
      <w:color w:val="000000"/>
      <w:kern w:val="28"/>
      <w:sz w:val="73"/>
      <w:lang w:val="ro-RO"/>
    </w:rPr>
  </w:style>
  <w:style w:type="character" w:customStyle="1" w:styleId="24">
    <w:name w:val="Heading 1 Char"/>
    <w:basedOn w:val="11"/>
    <w:link w:val="2"/>
    <w:qFormat/>
    <w:locked/>
    <w:uiPriority w:val="99"/>
    <w:rPr>
      <w:rFonts w:ascii="Cambria" w:hAnsi="Cambria" w:cs="Times New Roman"/>
      <w:b/>
      <w:kern w:val="32"/>
      <w:sz w:val="32"/>
      <w:lang w:eastAsia="ro-RO"/>
    </w:rPr>
  </w:style>
  <w:style w:type="character" w:customStyle="1" w:styleId="25">
    <w:name w:val="Heading 2 Char"/>
    <w:basedOn w:val="11"/>
    <w:link w:val="3"/>
    <w:semiHidden/>
    <w:qFormat/>
    <w:locked/>
    <w:uiPriority w:val="99"/>
    <w:rPr>
      <w:rFonts w:ascii="Cambria" w:hAnsi="Cambria" w:cs="Times New Roman"/>
      <w:color w:val="365F91"/>
      <w:sz w:val="26"/>
      <w:lang w:eastAsia="ro-RO"/>
    </w:rPr>
  </w:style>
  <w:style w:type="character" w:customStyle="1" w:styleId="26">
    <w:name w:val="Heading 3 Char"/>
    <w:basedOn w:val="11"/>
    <w:link w:val="4"/>
    <w:semiHidden/>
    <w:qFormat/>
    <w:locked/>
    <w:uiPriority w:val="99"/>
    <w:rPr>
      <w:rFonts w:ascii="Cambria" w:hAnsi="Cambria" w:cs="Times New Roman"/>
      <w:color w:val="243F60"/>
      <w:sz w:val="24"/>
      <w:lang w:eastAsia="ro-RO"/>
    </w:rPr>
  </w:style>
  <w:style w:type="character" w:customStyle="1" w:styleId="27">
    <w:name w:val="Heading 4 Char"/>
    <w:basedOn w:val="11"/>
    <w:link w:val="5"/>
    <w:semiHidden/>
    <w:qFormat/>
    <w:locked/>
    <w:uiPriority w:val="99"/>
    <w:rPr>
      <w:rFonts w:ascii="Cambria" w:hAnsi="Cambria" w:cs="Times New Roman"/>
      <w:i/>
      <w:color w:val="365F91"/>
      <w:sz w:val="20"/>
      <w:lang w:eastAsia="ro-RO"/>
    </w:rPr>
  </w:style>
  <w:style w:type="character" w:customStyle="1" w:styleId="28">
    <w:name w:val="Heading 5 Char"/>
    <w:basedOn w:val="11"/>
    <w:link w:val="6"/>
    <w:semiHidden/>
    <w:qFormat/>
    <w:locked/>
    <w:uiPriority w:val="99"/>
    <w:rPr>
      <w:rFonts w:ascii="Cambria" w:hAnsi="Cambria" w:cs="Times New Roman"/>
      <w:color w:val="365F91"/>
      <w:sz w:val="20"/>
      <w:lang w:eastAsia="ro-RO"/>
    </w:rPr>
  </w:style>
  <w:style w:type="character" w:customStyle="1" w:styleId="29">
    <w:name w:val="Heading 6 Char"/>
    <w:basedOn w:val="11"/>
    <w:link w:val="7"/>
    <w:semiHidden/>
    <w:qFormat/>
    <w:locked/>
    <w:uiPriority w:val="99"/>
    <w:rPr>
      <w:rFonts w:ascii="Cambria" w:hAnsi="Cambria" w:cs="Times New Roman"/>
      <w:color w:val="243F60"/>
      <w:sz w:val="20"/>
      <w:lang w:eastAsia="ro-RO"/>
    </w:rPr>
  </w:style>
  <w:style w:type="character" w:customStyle="1" w:styleId="30">
    <w:name w:val="Heading 7 Char"/>
    <w:basedOn w:val="11"/>
    <w:link w:val="8"/>
    <w:semiHidden/>
    <w:qFormat/>
    <w:locked/>
    <w:uiPriority w:val="99"/>
    <w:rPr>
      <w:rFonts w:ascii="Cambria" w:hAnsi="Cambria" w:cs="Times New Roman"/>
      <w:i/>
      <w:color w:val="243F60"/>
      <w:sz w:val="20"/>
      <w:lang w:eastAsia="ro-RO"/>
    </w:rPr>
  </w:style>
  <w:style w:type="character" w:customStyle="1" w:styleId="31">
    <w:name w:val="Heading 8 Char"/>
    <w:basedOn w:val="11"/>
    <w:link w:val="9"/>
    <w:semiHidden/>
    <w:qFormat/>
    <w:locked/>
    <w:uiPriority w:val="99"/>
    <w:rPr>
      <w:rFonts w:ascii="Cambria" w:hAnsi="Cambria" w:cs="Times New Roman"/>
      <w:color w:val="272727"/>
      <w:sz w:val="21"/>
      <w:lang w:eastAsia="ro-RO"/>
    </w:rPr>
  </w:style>
  <w:style w:type="character" w:customStyle="1" w:styleId="32">
    <w:name w:val="Heading 9 Char"/>
    <w:basedOn w:val="11"/>
    <w:link w:val="10"/>
    <w:semiHidden/>
    <w:qFormat/>
    <w:locked/>
    <w:uiPriority w:val="99"/>
    <w:rPr>
      <w:rFonts w:ascii="Cambria" w:hAnsi="Cambria" w:cs="Times New Roman"/>
      <w:i/>
      <w:color w:val="272727"/>
      <w:sz w:val="21"/>
      <w:lang w:eastAsia="ro-RO"/>
    </w:rPr>
  </w:style>
  <w:style w:type="character" w:customStyle="1" w:styleId="33">
    <w:name w:val="Balloon Text Char"/>
    <w:basedOn w:val="11"/>
    <w:link w:val="13"/>
    <w:semiHidden/>
    <w:qFormat/>
    <w:locked/>
    <w:uiPriority w:val="99"/>
    <w:rPr>
      <w:rFonts w:cs="Times New Roman"/>
      <w:sz w:val="2"/>
      <w:lang w:eastAsia="ro-RO"/>
    </w:rPr>
  </w:style>
  <w:style w:type="character" w:customStyle="1" w:styleId="34">
    <w:name w:val="Footer Char"/>
    <w:basedOn w:val="11"/>
    <w:link w:val="15"/>
    <w:semiHidden/>
    <w:qFormat/>
    <w:locked/>
    <w:uiPriority w:val="99"/>
    <w:rPr>
      <w:rFonts w:cs="Times New Roman"/>
      <w:sz w:val="20"/>
      <w:lang w:eastAsia="ro-RO"/>
    </w:rPr>
  </w:style>
  <w:style w:type="character" w:customStyle="1" w:styleId="35">
    <w:name w:val="Header Char"/>
    <w:basedOn w:val="11"/>
    <w:link w:val="16"/>
    <w:semiHidden/>
    <w:qFormat/>
    <w:locked/>
    <w:uiPriority w:val="99"/>
    <w:rPr>
      <w:rFonts w:cs="Times New Roman"/>
      <w:sz w:val="20"/>
      <w:lang w:eastAsia="ro-RO"/>
    </w:rPr>
  </w:style>
  <w:style w:type="character" w:customStyle="1" w:styleId="36">
    <w:name w:val="Subtitle Char"/>
    <w:basedOn w:val="11"/>
    <w:link w:val="21"/>
    <w:qFormat/>
    <w:locked/>
    <w:uiPriority w:val="99"/>
    <w:rPr>
      <w:rFonts w:ascii="Calibri" w:hAnsi="Calibri" w:cs="Times New Roman"/>
      <w:color w:val="5A5A5A"/>
      <w:spacing w:val="15"/>
      <w:lang w:eastAsia="ro-RO"/>
    </w:rPr>
  </w:style>
  <w:style w:type="character" w:customStyle="1" w:styleId="37">
    <w:name w:val="Title Char"/>
    <w:basedOn w:val="11"/>
    <w:link w:val="23"/>
    <w:qFormat/>
    <w:locked/>
    <w:uiPriority w:val="99"/>
    <w:rPr>
      <w:rFonts w:ascii="Gill Sans MT" w:hAnsi="Gill Sans MT" w:cs="Times New Roman"/>
      <w:color w:val="000000"/>
      <w:kern w:val="28"/>
      <w:sz w:val="73"/>
      <w:lang w:val="ro-RO" w:eastAsia="ro-RO"/>
    </w:rPr>
  </w:style>
  <w:style w:type="paragraph" w:customStyle="1" w:styleId="38">
    <w:name w:val="Body Text_IMP"/>
    <w:basedOn w:val="1"/>
    <w:qFormat/>
    <w:uiPriority w:val="0"/>
    <w:pPr>
      <w:suppressAutoHyphens/>
      <w:spacing w:line="230" w:lineRule="auto"/>
      <w:jc w:val="both"/>
    </w:pPr>
    <w:rPr>
      <w:rFonts w:ascii="Times-Ro" w:hAnsi="Times-Ro" w:cs="Times-Ro"/>
      <w:sz w:val="24"/>
      <w:szCs w:val="24"/>
    </w:rPr>
  </w:style>
  <w:style w:type="paragraph" w:customStyle="1" w:styleId="39">
    <w:name w:val="Paragraph"/>
    <w:basedOn w:val="38"/>
    <w:qFormat/>
    <w:uiPriority w:val="99"/>
    <w:pPr>
      <w:spacing w:after="115"/>
      <w:ind w:firstLine="480"/>
    </w:pPr>
  </w:style>
  <w:style w:type="paragraph" w:customStyle="1" w:styleId="40">
    <w:name w:val="Note"/>
    <w:basedOn w:val="38"/>
    <w:qFormat/>
    <w:uiPriority w:val="99"/>
    <w:rPr>
      <w:i/>
      <w:iCs/>
      <w:sz w:val="20"/>
      <w:szCs w:val="20"/>
    </w:rPr>
  </w:style>
  <w:style w:type="paragraph" w:customStyle="1" w:styleId="41">
    <w:name w:val="Heading"/>
    <w:basedOn w:val="38"/>
    <w:next w:val="39"/>
    <w:qFormat/>
    <w:uiPriority w:val="99"/>
    <w:pPr>
      <w:spacing w:before="360" w:after="180"/>
    </w:pPr>
    <w:rPr>
      <w:sz w:val="40"/>
      <w:szCs w:val="40"/>
    </w:rPr>
  </w:style>
  <w:style w:type="paragraph" w:customStyle="1" w:styleId="42">
    <w:name w:val="Shaded Heading"/>
    <w:basedOn w:val="41"/>
    <w:next w:val="39"/>
    <w:qFormat/>
    <w:uiPriority w:val="99"/>
    <w:pPr>
      <w:shd w:val="solid" w:color="auto" w:fill="auto"/>
      <w:jc w:val="center"/>
    </w:pPr>
    <w:rPr>
      <w:b/>
      <w:bCs/>
      <w:sz w:val="36"/>
      <w:szCs w:val="36"/>
    </w:rPr>
  </w:style>
  <w:style w:type="paragraph" w:customStyle="1" w:styleId="43">
    <w:name w:val="Bulleted List"/>
    <w:basedOn w:val="38"/>
    <w:qFormat/>
    <w:uiPriority w:val="99"/>
  </w:style>
  <w:style w:type="paragraph" w:customStyle="1" w:styleId="44">
    <w:name w:val="Numbered List"/>
    <w:basedOn w:val="38"/>
    <w:qFormat/>
    <w:uiPriority w:val="99"/>
  </w:style>
  <w:style w:type="paragraph" w:customStyle="1" w:styleId="45">
    <w:name w:val="Normal_IMP"/>
    <w:basedOn w:val="1"/>
    <w:qFormat/>
    <w:uiPriority w:val="99"/>
    <w:pPr>
      <w:suppressAutoHyphens/>
      <w:spacing w:line="230" w:lineRule="auto"/>
    </w:pPr>
  </w:style>
  <w:style w:type="paragraph" w:customStyle="1" w:styleId="46">
    <w:name w:val="Heading 3_IMP"/>
    <w:basedOn w:val="45"/>
    <w:qFormat/>
    <w:uiPriority w:val="99"/>
    <w:pPr>
      <w:jc w:val="center"/>
    </w:pPr>
    <w:rPr>
      <w:rFonts w:ascii="Kaufmann-R" w:hAnsi="Kaufmann-R" w:cs="Kaufmann-R"/>
      <w:b/>
      <w:bCs/>
      <w:sz w:val="28"/>
      <w:szCs w:val="28"/>
    </w:rPr>
  </w:style>
  <w:style w:type="paragraph" w:customStyle="1" w:styleId="47">
    <w:name w:val="Body Text~"/>
    <w:basedOn w:val="1"/>
    <w:qFormat/>
    <w:uiPriority w:val="99"/>
    <w:pPr>
      <w:suppressAutoHyphens/>
      <w:spacing w:line="230" w:lineRule="auto"/>
      <w:jc w:val="both"/>
    </w:pPr>
    <w:rPr>
      <w:rFonts w:ascii="Helvetica-R" w:hAnsi="Helvetica-R" w:cs="Helvetica-R"/>
      <w:i/>
      <w:iCs/>
      <w:sz w:val="24"/>
      <w:szCs w:val="24"/>
    </w:rPr>
  </w:style>
  <w:style w:type="paragraph" w:customStyle="1" w:styleId="48">
    <w:name w:val="Normal1"/>
    <w:basedOn w:val="1"/>
    <w:qFormat/>
    <w:uiPriority w:val="99"/>
    <w:pPr>
      <w:widowControl w:val="0"/>
      <w:autoSpaceDE/>
      <w:autoSpaceDN/>
    </w:pPr>
    <w:rPr>
      <w:rFonts w:ascii="Times New Roman R" w:hAnsi="Times New Roman R" w:cs="Times New Roman R"/>
      <w:sz w:val="24"/>
      <w:szCs w:val="24"/>
    </w:rPr>
  </w:style>
  <w:style w:type="character" w:customStyle="1" w:styleId="49">
    <w:name w:val="apple-converted-space"/>
    <w:qFormat/>
    <w:uiPriority w:val="99"/>
  </w:style>
  <w:style w:type="paragraph" w:customStyle="1" w:styleId="50">
    <w:name w:val="msoorganizationname"/>
    <w:qFormat/>
    <w:uiPriority w:val="99"/>
    <w:pPr>
      <w:spacing w:after="160" w:line="259" w:lineRule="auto"/>
    </w:pPr>
    <w:rPr>
      <w:rFonts w:ascii="Gill Sans MT" w:hAnsi="Gill Sans MT" w:eastAsia="Times New Roman" w:cs="Times New Roman"/>
      <w:b/>
      <w:bCs/>
      <w:color w:val="000000"/>
      <w:kern w:val="28"/>
      <w:sz w:val="28"/>
      <w:szCs w:val="28"/>
      <w:lang w:val="ro-RO" w:eastAsia="ro-RO" w:bidi="ar-SA"/>
    </w:rPr>
  </w:style>
  <w:style w:type="paragraph" w:styleId="51">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PMI</Company>
  <Pages>11</Pages>
  <Words>2492</Words>
  <Characters>14458</Characters>
  <Lines>120</Lines>
  <Paragraphs>33</Paragraphs>
  <TotalTime>23</TotalTime>
  <ScaleCrop>false</ScaleCrop>
  <LinksUpToDate>false</LinksUpToDate>
  <CharactersWithSpaces>16917</CharactersWithSpaces>
  <Application>WPS Office_11.2.0.9984_F1E327BC-269C-435d-A152-05C5408002CA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2021-01-20T11:53:00Z</dcterms:created>
  <dc:creator>Marius Bodoga</dc:creator>
  <cp:lastModifiedBy>DIRECTOR</cp:lastModifiedBy>
  <cp:lastPrinted>2022-01-26T09:31:00Z</cp:lastPrinted>
  <dcterms:modified xsi:type="dcterms:W3CDTF">2022-01-28T08:35:40Z</dcterms:modified>
  <dc:title>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